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CB872" w14:textId="38F3B3A7" w:rsidR="008F660B" w:rsidRPr="00AF2AE4" w:rsidRDefault="00AF2AE4" w:rsidP="00AF2AE4">
      <w:pPr>
        <w:jc w:val="center"/>
        <w:rPr>
          <w:sz w:val="36"/>
          <w:szCs w:val="36"/>
        </w:rPr>
      </w:pPr>
      <w:r>
        <w:rPr>
          <w:sz w:val="36"/>
          <w:szCs w:val="36"/>
        </w:rPr>
        <w:t>PROGRAMA</w:t>
      </w:r>
    </w:p>
    <w:p w14:paraId="1492E80C" w14:textId="77777777" w:rsidR="008A5B07" w:rsidRPr="00804838" w:rsidRDefault="008A5B07" w:rsidP="008A5B07">
      <w:pPr>
        <w:pStyle w:val="Ttulo"/>
        <w:rPr>
          <w:rStyle w:val="Enfasis"/>
          <w:sz w:val="28"/>
          <w:szCs w:val="28"/>
        </w:rPr>
      </w:pPr>
      <w:r w:rsidRPr="00804838">
        <w:rPr>
          <w:rStyle w:val="Enfasis"/>
          <w:sz w:val="28"/>
          <w:szCs w:val="28"/>
        </w:rPr>
        <w:t>MARTES 2/07/2024</w:t>
      </w:r>
    </w:p>
    <w:p w14:paraId="62DCCFED" w14:textId="77777777" w:rsidR="008A5B07" w:rsidRDefault="008A5B07" w:rsidP="008A5B07"/>
    <w:p w14:paraId="4C21A072" w14:textId="3BBD2CB4" w:rsidR="008A5B07" w:rsidRDefault="008A5B07" w:rsidP="008A5B07">
      <w:r w:rsidRPr="00516D72">
        <w:rPr>
          <w:b/>
          <w:color w:val="C45911" w:themeColor="accent2" w:themeShade="BF"/>
          <w:sz w:val="28"/>
          <w:szCs w:val="28"/>
        </w:rPr>
        <w:t>16.00 – 20.00 TALLERES PRECONGRESO</w:t>
      </w:r>
      <w:r>
        <w:t xml:space="preserve"> </w:t>
      </w:r>
    </w:p>
    <w:p w14:paraId="6C956A42" w14:textId="77777777" w:rsidR="008A5B07" w:rsidRDefault="008A5B07" w:rsidP="008A5B07"/>
    <w:p w14:paraId="3B1A5805" w14:textId="77777777" w:rsidR="008A5B07" w:rsidRPr="00804838" w:rsidRDefault="008A5B07" w:rsidP="008A5B07">
      <w:pPr>
        <w:pStyle w:val="Ttulo"/>
        <w:rPr>
          <w:rStyle w:val="Enfasis"/>
          <w:sz w:val="28"/>
          <w:szCs w:val="28"/>
        </w:rPr>
      </w:pPr>
      <w:r>
        <w:rPr>
          <w:rStyle w:val="Enfasis"/>
          <w:sz w:val="28"/>
          <w:szCs w:val="28"/>
        </w:rPr>
        <w:t>MIÉRCOLES 3</w:t>
      </w:r>
      <w:r w:rsidRPr="00804838">
        <w:rPr>
          <w:rStyle w:val="Enfasis"/>
          <w:sz w:val="28"/>
          <w:szCs w:val="28"/>
        </w:rPr>
        <w:t>/07/2024</w:t>
      </w:r>
    </w:p>
    <w:p w14:paraId="7CAF7CF9" w14:textId="77777777" w:rsidR="008A5B07" w:rsidRDefault="008A5B07" w:rsidP="008A5B07"/>
    <w:p w14:paraId="735A4F65" w14:textId="0064FE10" w:rsidR="008A5B07" w:rsidRDefault="008A5B07" w:rsidP="00274214">
      <w:pPr>
        <w:jc w:val="both"/>
      </w:pPr>
      <w:r w:rsidRPr="00516D72">
        <w:rPr>
          <w:b/>
          <w:color w:val="C45911" w:themeColor="accent2" w:themeShade="BF"/>
          <w:sz w:val="28"/>
          <w:szCs w:val="28"/>
        </w:rPr>
        <w:t>9.00-9.</w:t>
      </w:r>
      <w:r w:rsidR="006D73F7">
        <w:rPr>
          <w:b/>
          <w:color w:val="C45911" w:themeColor="accent2" w:themeShade="BF"/>
          <w:sz w:val="28"/>
          <w:szCs w:val="28"/>
        </w:rPr>
        <w:t>30</w:t>
      </w:r>
      <w:r>
        <w:t xml:space="preserve"> </w:t>
      </w:r>
      <w:r w:rsidRPr="00516D72">
        <w:rPr>
          <w:b/>
          <w:sz w:val="24"/>
          <w:szCs w:val="24"/>
        </w:rPr>
        <w:t>ENTREGA DE DOCUMENTACIÓN</w:t>
      </w:r>
    </w:p>
    <w:p w14:paraId="6AA4C81B" w14:textId="00BF6C06" w:rsidR="008A5B07" w:rsidRDefault="006D73F7" w:rsidP="00274214">
      <w:pPr>
        <w:jc w:val="both"/>
      </w:pPr>
      <w:r>
        <w:rPr>
          <w:b/>
          <w:color w:val="C45911" w:themeColor="accent2" w:themeShade="BF"/>
          <w:sz w:val="28"/>
          <w:szCs w:val="28"/>
        </w:rPr>
        <w:t>9.30 – 10.00</w:t>
      </w:r>
      <w:r w:rsidR="008A5B07">
        <w:t xml:space="preserve"> </w:t>
      </w:r>
      <w:r w:rsidR="008A5B07" w:rsidRPr="00516D72">
        <w:rPr>
          <w:b/>
          <w:sz w:val="24"/>
          <w:szCs w:val="24"/>
        </w:rPr>
        <w:t>INAUGURACIÓN OFICIAL</w:t>
      </w:r>
    </w:p>
    <w:p w14:paraId="4E9D9BBC" w14:textId="7E6865C6" w:rsidR="008A5B07" w:rsidRPr="0041295D" w:rsidRDefault="00ED083E" w:rsidP="00274214">
      <w:pPr>
        <w:jc w:val="both"/>
        <w:rPr>
          <w:b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>10.00-11.00</w:t>
      </w:r>
      <w:r w:rsidR="008A5B07" w:rsidRPr="00EE74C8">
        <w:rPr>
          <w:sz w:val="28"/>
          <w:szCs w:val="28"/>
        </w:rPr>
        <w:t xml:space="preserve"> </w:t>
      </w:r>
      <w:r w:rsidR="008A5B07" w:rsidRPr="00EE74C8">
        <w:rPr>
          <w:b/>
          <w:color w:val="C45911" w:themeColor="accent2" w:themeShade="BF"/>
          <w:sz w:val="28"/>
          <w:szCs w:val="28"/>
        </w:rPr>
        <w:t>CONFERENCIA INAUGURAL</w:t>
      </w:r>
      <w:r w:rsidR="008A5B07" w:rsidRPr="00EE74C8">
        <w:rPr>
          <w:sz w:val="28"/>
          <w:szCs w:val="28"/>
        </w:rPr>
        <w:t xml:space="preserve"> </w:t>
      </w:r>
      <w:r w:rsidR="0041295D" w:rsidRPr="0041295D">
        <w:rPr>
          <w:rFonts w:ascii="Calibri" w:hAnsi="Calibri" w:cs="Calibri"/>
          <w:b/>
          <w:color w:val="1F497D"/>
          <w:sz w:val="28"/>
          <w:szCs w:val="28"/>
          <w:lang w:val="en-US"/>
        </w:rPr>
        <w:t>Monitoring Planetary and One Health in the Arctic.</w:t>
      </w:r>
      <w:r w:rsidR="0041295D" w:rsidRPr="0041295D">
        <w:rPr>
          <w:sz w:val="28"/>
          <w:szCs w:val="28"/>
        </w:rPr>
        <w:t xml:space="preserve"> </w:t>
      </w:r>
      <w:r w:rsidR="0041295D" w:rsidRPr="004227FF">
        <w:rPr>
          <w:b/>
          <w:color w:val="2F5496" w:themeColor="accent1" w:themeShade="BF"/>
          <w:sz w:val="28"/>
          <w:szCs w:val="28"/>
          <w:u w:val="single"/>
        </w:rPr>
        <w:t>Prof. Christian Sonne.</w:t>
      </w:r>
      <w:r w:rsidR="0041295D">
        <w:rPr>
          <w:sz w:val="28"/>
          <w:szCs w:val="28"/>
        </w:rPr>
        <w:t xml:space="preserve"> </w:t>
      </w:r>
      <w:r w:rsidR="0041295D" w:rsidRPr="0041295D">
        <w:rPr>
          <w:rFonts w:ascii="Calibri" w:hAnsi="Calibri" w:cs="Calibri"/>
          <w:color w:val="1F497D"/>
          <w:sz w:val="28"/>
          <w:szCs w:val="28"/>
          <w:lang w:val="en-US"/>
        </w:rPr>
        <w:t xml:space="preserve">Aarhus University, Department of </w:t>
      </w:r>
      <w:proofErr w:type="spellStart"/>
      <w:r w:rsidR="0041295D" w:rsidRPr="0041295D">
        <w:rPr>
          <w:rFonts w:ascii="Calibri" w:hAnsi="Calibri" w:cs="Calibri"/>
          <w:color w:val="1F497D"/>
          <w:sz w:val="28"/>
          <w:szCs w:val="28"/>
          <w:lang w:val="en-US"/>
        </w:rPr>
        <w:t>Ecoscience</w:t>
      </w:r>
      <w:proofErr w:type="spellEnd"/>
      <w:r w:rsidR="0041295D" w:rsidRPr="0041295D">
        <w:rPr>
          <w:rFonts w:ascii="Calibri" w:hAnsi="Calibri" w:cs="Calibri"/>
          <w:color w:val="1F497D"/>
          <w:sz w:val="28"/>
          <w:szCs w:val="28"/>
          <w:lang w:val="en-US"/>
        </w:rPr>
        <w:t>, Roskilde, Denmark</w:t>
      </w:r>
    </w:p>
    <w:p w14:paraId="0F6C52AB" w14:textId="70F4F331" w:rsidR="008A5B07" w:rsidRPr="00F822C2" w:rsidRDefault="00ED083E" w:rsidP="00274214">
      <w:pPr>
        <w:jc w:val="both"/>
      </w:pPr>
      <w:r>
        <w:rPr>
          <w:b/>
          <w:color w:val="C45911" w:themeColor="accent2" w:themeShade="BF"/>
          <w:sz w:val="28"/>
          <w:szCs w:val="28"/>
        </w:rPr>
        <w:t>11.00</w:t>
      </w:r>
      <w:r w:rsidR="008A5B07" w:rsidRPr="00516D72">
        <w:rPr>
          <w:b/>
          <w:color w:val="C45911" w:themeColor="accent2" w:themeShade="BF"/>
          <w:sz w:val="28"/>
          <w:szCs w:val="28"/>
        </w:rPr>
        <w:t>-11.</w:t>
      </w:r>
      <w:r>
        <w:rPr>
          <w:b/>
          <w:color w:val="C45911" w:themeColor="accent2" w:themeShade="BF"/>
          <w:sz w:val="28"/>
          <w:szCs w:val="28"/>
        </w:rPr>
        <w:t>30</w:t>
      </w:r>
      <w:r w:rsidR="008A5B07">
        <w:t xml:space="preserve"> </w:t>
      </w:r>
      <w:r w:rsidR="008A5B07" w:rsidRPr="00516D72">
        <w:rPr>
          <w:b/>
          <w:sz w:val="24"/>
          <w:szCs w:val="24"/>
        </w:rPr>
        <w:t>Pausa café y Visita a carteles</w:t>
      </w:r>
      <w:r w:rsidR="006D1F48">
        <w:rPr>
          <w:b/>
          <w:sz w:val="24"/>
          <w:szCs w:val="24"/>
        </w:rPr>
        <w:t xml:space="preserve"> de Toxicolog</w:t>
      </w:r>
      <w:r w:rsidR="00600D79">
        <w:rPr>
          <w:b/>
          <w:sz w:val="24"/>
          <w:szCs w:val="24"/>
        </w:rPr>
        <w:t>ía Veterinaria,</w:t>
      </w:r>
      <w:r w:rsidR="006D1F48">
        <w:rPr>
          <w:b/>
          <w:sz w:val="24"/>
          <w:szCs w:val="24"/>
        </w:rPr>
        <w:t xml:space="preserve"> Toxicología Ambiental</w:t>
      </w:r>
      <w:r w:rsidR="00600D79">
        <w:rPr>
          <w:b/>
          <w:sz w:val="24"/>
          <w:szCs w:val="24"/>
        </w:rPr>
        <w:t>, Toxicología Experimental y Métodos Alternativos</w:t>
      </w:r>
    </w:p>
    <w:p w14:paraId="49AC15A7" w14:textId="350CF0C6" w:rsidR="008A5B07" w:rsidRPr="00F822C2" w:rsidRDefault="00C36C2E" w:rsidP="00274214">
      <w:pPr>
        <w:jc w:val="both"/>
        <w:rPr>
          <w:rFonts w:ascii="Calibri" w:hAnsi="Calibri"/>
          <w:b/>
          <w:color w:val="C45911" w:themeColor="accent2" w:themeShade="BF"/>
          <w:sz w:val="28"/>
          <w:szCs w:val="28"/>
        </w:rPr>
      </w:pPr>
      <w:r>
        <w:rPr>
          <w:rFonts w:ascii="Calibri" w:hAnsi="Calibri"/>
          <w:b/>
          <w:color w:val="C45911" w:themeColor="accent2" w:themeShade="BF"/>
          <w:sz w:val="28"/>
          <w:szCs w:val="28"/>
        </w:rPr>
        <w:t>11.30-13.00</w:t>
      </w:r>
      <w:r w:rsidR="008A5B07" w:rsidRPr="00F822C2">
        <w:rPr>
          <w:rFonts w:ascii="Calibri" w:hAnsi="Calibri"/>
          <w:b/>
          <w:color w:val="C45911" w:themeColor="accent2" w:themeShade="BF"/>
          <w:sz w:val="28"/>
          <w:szCs w:val="28"/>
        </w:rPr>
        <w:t xml:space="preserve"> MESA REDONDA DE TOXICOLOGÍA VETERINARIA Y TOXICOLOGÍA AMBIENTAL</w:t>
      </w:r>
    </w:p>
    <w:p w14:paraId="1CCC3D9F" w14:textId="77777777" w:rsidR="00795F28" w:rsidRPr="00F822C2" w:rsidRDefault="00795F28" w:rsidP="00274214">
      <w:pPr>
        <w:jc w:val="both"/>
        <w:rPr>
          <w:rFonts w:ascii="Calibri" w:hAnsi="Calibri"/>
          <w:sz w:val="24"/>
          <w:szCs w:val="24"/>
        </w:rPr>
      </w:pPr>
      <w:r w:rsidRPr="00F822C2">
        <w:rPr>
          <w:rFonts w:ascii="Calibri" w:hAnsi="Calibri"/>
          <w:b/>
          <w:sz w:val="24"/>
          <w:szCs w:val="24"/>
        </w:rPr>
        <w:t>Moderadores:</w:t>
      </w:r>
      <w:r w:rsidRPr="00516D72">
        <w:rPr>
          <w:rFonts w:ascii="Calibri" w:hAnsi="Calibri"/>
          <w:sz w:val="24"/>
          <w:szCs w:val="24"/>
        </w:rPr>
        <w:t xml:space="preserve"> Marcos Pérez López y David Hernández</w:t>
      </w:r>
    </w:p>
    <w:p w14:paraId="6264C930" w14:textId="47261F18" w:rsidR="00795F28" w:rsidRPr="00480532" w:rsidRDefault="00795F28" w:rsidP="00274214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Calibri" w:hAnsi="Calibri" w:cs="Times New Roman"/>
          <w:sz w:val="24"/>
          <w:szCs w:val="24"/>
        </w:rPr>
      </w:pPr>
      <w:r w:rsidRPr="00570C54">
        <w:rPr>
          <w:rFonts w:ascii="Calibri" w:hAnsi="Calibri" w:cs="Times New Roman"/>
          <w:b/>
          <w:bCs/>
          <w:i w:val="0"/>
          <w:sz w:val="24"/>
          <w:szCs w:val="24"/>
          <w:bdr w:val="none" w:sz="0" w:space="0" w:color="auto" w:frame="1"/>
        </w:rPr>
        <w:t xml:space="preserve">Industrial </w:t>
      </w:r>
      <w:proofErr w:type="spellStart"/>
      <w:r w:rsidRPr="00570C54">
        <w:rPr>
          <w:rFonts w:ascii="Calibri" w:hAnsi="Calibri" w:cs="Times New Roman"/>
          <w:b/>
          <w:bCs/>
          <w:i w:val="0"/>
          <w:sz w:val="24"/>
          <w:szCs w:val="24"/>
          <w:bdr w:val="none" w:sz="0" w:space="0" w:color="auto" w:frame="1"/>
        </w:rPr>
        <w:t>pollution</w:t>
      </w:r>
      <w:proofErr w:type="spellEnd"/>
      <w:r w:rsidRPr="00570C54">
        <w:rPr>
          <w:rFonts w:ascii="Calibri" w:hAnsi="Calibri" w:cs="Times New Roman"/>
          <w:b/>
          <w:bCs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70C54">
        <w:rPr>
          <w:rFonts w:ascii="Calibri" w:hAnsi="Calibri" w:cs="Times New Roman"/>
          <w:b/>
          <w:bCs/>
          <w:i w:val="0"/>
          <w:sz w:val="24"/>
          <w:szCs w:val="24"/>
          <w:bdr w:val="none" w:sz="0" w:space="0" w:color="auto" w:frame="1"/>
        </w:rPr>
        <w:t>prevention</w:t>
      </w:r>
      <w:proofErr w:type="spellEnd"/>
      <w:r w:rsidRPr="00570C54">
        <w:rPr>
          <w:rFonts w:ascii="Calibri" w:hAnsi="Calibri" w:cs="Times New Roman"/>
          <w:b/>
          <w:bCs/>
          <w:i w:val="0"/>
          <w:sz w:val="24"/>
          <w:szCs w:val="24"/>
          <w:bdr w:val="none" w:sz="0" w:space="0" w:color="auto" w:frame="1"/>
        </w:rPr>
        <w:t xml:space="preserve"> and control in </w:t>
      </w:r>
      <w:proofErr w:type="spellStart"/>
      <w:r w:rsidRPr="00570C54">
        <w:rPr>
          <w:rFonts w:ascii="Calibri" w:hAnsi="Calibri" w:cs="Times New Roman"/>
          <w:b/>
          <w:bCs/>
          <w:i w:val="0"/>
          <w:sz w:val="24"/>
          <w:szCs w:val="24"/>
          <w:bdr w:val="none" w:sz="0" w:space="0" w:color="auto" w:frame="1"/>
        </w:rPr>
        <w:t>Europe</w:t>
      </w:r>
      <w:proofErr w:type="spellEnd"/>
      <w:r w:rsidRPr="00570C54">
        <w:rPr>
          <w:rFonts w:ascii="Calibri" w:hAnsi="Calibri" w:cs="Times New Roman"/>
          <w:b/>
          <w:bCs/>
          <w:i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70C54">
        <w:rPr>
          <w:rFonts w:ascii="Calibri" w:hAnsi="Calibri" w:cs="Times New Roman"/>
          <w:b/>
          <w:bCs/>
          <w:i w:val="0"/>
          <w:sz w:val="24"/>
          <w:szCs w:val="24"/>
          <w:bdr w:val="none" w:sz="0" w:space="0" w:color="auto" w:frame="1"/>
        </w:rPr>
        <w:t>regulatory</w:t>
      </w:r>
      <w:proofErr w:type="spellEnd"/>
      <w:r w:rsidRPr="00570C54">
        <w:rPr>
          <w:rFonts w:ascii="Calibri" w:hAnsi="Calibri" w:cs="Times New Roman"/>
          <w:b/>
          <w:bCs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70C54">
        <w:rPr>
          <w:rFonts w:ascii="Calibri" w:hAnsi="Calibri" w:cs="Times New Roman"/>
          <w:b/>
          <w:bCs/>
          <w:i w:val="0"/>
          <w:sz w:val="24"/>
          <w:szCs w:val="24"/>
          <w:bdr w:val="none" w:sz="0" w:space="0" w:color="auto" w:frame="1"/>
        </w:rPr>
        <w:t>aspects</w:t>
      </w:r>
      <w:proofErr w:type="spellEnd"/>
      <w:r w:rsidRPr="00570C54">
        <w:rPr>
          <w:rFonts w:ascii="Calibri" w:hAnsi="Calibri" w:cs="Times New Roman"/>
          <w:b/>
          <w:bCs/>
          <w:i w:val="0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570C54">
        <w:rPr>
          <w:rFonts w:ascii="Calibri" w:hAnsi="Calibri" w:cs="Times New Roman"/>
          <w:b/>
          <w:bCs/>
          <w:i w:val="0"/>
          <w:sz w:val="24"/>
          <w:szCs w:val="24"/>
          <w:bdr w:val="none" w:sz="0" w:space="0" w:color="auto" w:frame="1"/>
        </w:rPr>
        <w:t>challenge</w:t>
      </w:r>
      <w:r w:rsidR="00381DD2" w:rsidRPr="00570C54">
        <w:rPr>
          <w:rFonts w:ascii="Calibri" w:hAnsi="Calibri" w:cs="Times New Roman"/>
          <w:b/>
          <w:bCs/>
          <w:i w:val="0"/>
          <w:sz w:val="24"/>
          <w:szCs w:val="24"/>
          <w:bdr w:val="none" w:sz="0" w:space="0" w:color="auto" w:frame="1"/>
        </w:rPr>
        <w:t>s</w:t>
      </w:r>
      <w:proofErr w:type="spellEnd"/>
      <w:r>
        <w:rPr>
          <w:rFonts w:ascii="Calibri" w:hAnsi="Calibri" w:cs="Times New Roman"/>
          <w:bCs/>
          <w:sz w:val="24"/>
          <w:szCs w:val="24"/>
          <w:bdr w:val="none" w:sz="0" w:space="0" w:color="auto" w:frame="1"/>
        </w:rPr>
        <w:t>.</w:t>
      </w:r>
      <w:r w:rsidR="00381DD2">
        <w:rPr>
          <w:rFonts w:ascii="Calibri" w:hAnsi="Calibri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480532">
        <w:rPr>
          <w:rFonts w:ascii="Calibri" w:hAnsi="Calibri" w:cs="Times New Roman"/>
          <w:bCs/>
          <w:sz w:val="24"/>
          <w:szCs w:val="24"/>
          <w:bdr w:val="none" w:sz="0" w:space="0" w:color="auto" w:frame="1"/>
        </w:rPr>
        <w:t>Simón Gutiérrez Alonso</w:t>
      </w:r>
      <w:r w:rsidRPr="00480532">
        <w:rPr>
          <w:rFonts w:ascii="Calibri" w:hAnsi="Calibri" w:cs="Times New Roman"/>
          <w:sz w:val="24"/>
          <w:szCs w:val="24"/>
        </w:rPr>
        <w:t xml:space="preserve">. </w:t>
      </w:r>
      <w:proofErr w:type="spellStart"/>
      <w:r w:rsidRPr="00480532">
        <w:rPr>
          <w:rFonts w:ascii="Calibri" w:hAnsi="Calibri" w:cs="Times New Roman"/>
          <w:sz w:val="24"/>
          <w:szCs w:val="24"/>
          <w:bdr w:val="none" w:sz="0" w:space="0" w:color="auto" w:frame="1"/>
        </w:rPr>
        <w:t>Integrated</w:t>
      </w:r>
      <w:proofErr w:type="spellEnd"/>
      <w:r w:rsidRPr="00480532">
        <w:rPr>
          <w:rFonts w:ascii="Calibri" w:hAnsi="Calibri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0532">
        <w:rPr>
          <w:rFonts w:ascii="Calibri" w:hAnsi="Calibri" w:cs="Times New Roman"/>
          <w:sz w:val="24"/>
          <w:szCs w:val="24"/>
          <w:bdr w:val="none" w:sz="0" w:space="0" w:color="auto" w:frame="1"/>
        </w:rPr>
        <w:t>Pollution</w:t>
      </w:r>
      <w:proofErr w:type="spellEnd"/>
      <w:r w:rsidRPr="00480532">
        <w:rPr>
          <w:rFonts w:ascii="Calibri" w:hAnsi="Calibri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0532">
        <w:rPr>
          <w:rFonts w:ascii="Calibri" w:hAnsi="Calibri" w:cs="Times New Roman"/>
          <w:sz w:val="24"/>
          <w:szCs w:val="24"/>
          <w:bdr w:val="none" w:sz="0" w:space="0" w:color="auto" w:frame="1"/>
        </w:rPr>
        <w:t>Prevention</w:t>
      </w:r>
      <w:proofErr w:type="spellEnd"/>
      <w:r w:rsidRPr="00480532">
        <w:rPr>
          <w:rFonts w:ascii="Calibri" w:hAnsi="Calibri" w:cs="Times New Roman"/>
          <w:sz w:val="24"/>
          <w:szCs w:val="24"/>
          <w:bdr w:val="none" w:sz="0" w:space="0" w:color="auto" w:frame="1"/>
        </w:rPr>
        <w:t xml:space="preserve"> and Control Bureau. </w:t>
      </w:r>
      <w:proofErr w:type="spellStart"/>
      <w:r w:rsidRPr="00480532">
        <w:rPr>
          <w:rFonts w:ascii="Calibri" w:hAnsi="Calibri" w:cs="Times New Roman"/>
          <w:sz w:val="24"/>
          <w:szCs w:val="24"/>
          <w:bdr w:val="none" w:sz="0" w:space="0" w:color="auto" w:frame="1"/>
        </w:rPr>
        <w:t>Joint</w:t>
      </w:r>
      <w:proofErr w:type="spellEnd"/>
      <w:r w:rsidRPr="00480532">
        <w:rPr>
          <w:rFonts w:ascii="Calibri" w:hAnsi="Calibri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0532">
        <w:rPr>
          <w:rFonts w:ascii="Calibri" w:hAnsi="Calibri" w:cs="Times New Roman"/>
          <w:sz w:val="24"/>
          <w:szCs w:val="24"/>
          <w:bdr w:val="none" w:sz="0" w:space="0" w:color="auto" w:frame="1"/>
        </w:rPr>
        <w:t>Research</w:t>
      </w:r>
      <w:proofErr w:type="spellEnd"/>
      <w:r w:rsidRPr="00480532">
        <w:rPr>
          <w:rFonts w:ascii="Calibri" w:hAnsi="Calibri" w:cs="Times New Roman"/>
          <w:sz w:val="24"/>
          <w:szCs w:val="24"/>
          <w:bdr w:val="none" w:sz="0" w:space="0" w:color="auto" w:frame="1"/>
        </w:rPr>
        <w:t xml:space="preserve"> Centre. European Commission.</w:t>
      </w:r>
    </w:p>
    <w:p w14:paraId="65166395" w14:textId="77777777" w:rsidR="00F4241A" w:rsidRPr="00F4241A" w:rsidRDefault="00795F28" w:rsidP="00274214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570C54">
        <w:rPr>
          <w:rFonts w:ascii="Calibri" w:hAnsi="Calibri" w:cs="Times New Roman"/>
          <w:b/>
          <w:i w:val="0"/>
          <w:color w:val="000000"/>
          <w:sz w:val="24"/>
          <w:szCs w:val="24"/>
        </w:rPr>
        <w:t>Impacto de contaminantes ambientales en la salud de los animales y su relevancia en el entorno mediterráneo desde una perspectiva de One Health</w:t>
      </w:r>
      <w:r w:rsidRPr="00480532">
        <w:rPr>
          <w:rFonts w:ascii="Calibri" w:hAnsi="Calibri" w:cs="Times New Roman"/>
          <w:color w:val="000000"/>
          <w:sz w:val="24"/>
          <w:szCs w:val="24"/>
        </w:rPr>
        <w:t xml:space="preserve">. </w:t>
      </w:r>
      <w:r w:rsidRPr="00280C0C">
        <w:rPr>
          <w:rFonts w:ascii="Calibri" w:hAnsi="Calibri" w:cs="Times New Roman"/>
          <w:color w:val="000000"/>
          <w:sz w:val="24"/>
          <w:szCs w:val="24"/>
        </w:rPr>
        <w:t xml:space="preserve">Giuseppe </w:t>
      </w:r>
      <w:proofErr w:type="spellStart"/>
      <w:r w:rsidRPr="00280C0C">
        <w:rPr>
          <w:rFonts w:ascii="Calibri" w:hAnsi="Calibri" w:cs="Times New Roman"/>
          <w:color w:val="000000"/>
          <w:sz w:val="24"/>
          <w:szCs w:val="24"/>
        </w:rPr>
        <w:t>Crescenzo</w:t>
      </w:r>
      <w:proofErr w:type="spellEnd"/>
      <w:r w:rsidRPr="00280C0C">
        <w:rPr>
          <w:rFonts w:ascii="Calibri" w:hAnsi="Calibri" w:cs="Times New Roman"/>
          <w:color w:val="000000"/>
          <w:sz w:val="24"/>
          <w:szCs w:val="24"/>
        </w:rPr>
        <w:t xml:space="preserve">. </w:t>
      </w:r>
      <w:proofErr w:type="spellStart"/>
      <w:r w:rsidRPr="00280C0C">
        <w:rPr>
          <w:rFonts w:ascii="Calibri" w:hAnsi="Calibri" w:cs="Times New Roman"/>
          <w:color w:val="000000"/>
          <w:sz w:val="24"/>
          <w:szCs w:val="24"/>
        </w:rPr>
        <w:t>Sezione</w:t>
      </w:r>
      <w:proofErr w:type="spellEnd"/>
      <w:r w:rsidRPr="00280C0C">
        <w:rPr>
          <w:rFonts w:ascii="Calibri" w:hAnsi="Calibri" w:cs="Times New Roman"/>
          <w:color w:val="000000"/>
          <w:sz w:val="24"/>
          <w:szCs w:val="24"/>
        </w:rPr>
        <w:t xml:space="preserve"> di </w:t>
      </w:r>
      <w:proofErr w:type="spellStart"/>
      <w:r w:rsidRPr="00280C0C">
        <w:rPr>
          <w:rFonts w:ascii="Calibri" w:hAnsi="Calibri" w:cs="Times New Roman"/>
          <w:color w:val="000000"/>
          <w:sz w:val="24"/>
          <w:szCs w:val="24"/>
        </w:rPr>
        <w:t>Farmacologia</w:t>
      </w:r>
      <w:proofErr w:type="spellEnd"/>
      <w:r w:rsidRPr="00280C0C">
        <w:rPr>
          <w:rFonts w:ascii="Calibri" w:hAnsi="Calibri" w:cs="Times New Roman"/>
          <w:color w:val="000000"/>
          <w:sz w:val="24"/>
          <w:szCs w:val="24"/>
        </w:rPr>
        <w:t xml:space="preserve"> e </w:t>
      </w:r>
      <w:proofErr w:type="spellStart"/>
      <w:r w:rsidRPr="00280C0C">
        <w:rPr>
          <w:rFonts w:ascii="Calibri" w:hAnsi="Calibri" w:cs="Times New Roman"/>
          <w:color w:val="000000"/>
          <w:sz w:val="24"/>
          <w:szCs w:val="24"/>
        </w:rPr>
        <w:t>Tossicologia</w:t>
      </w:r>
      <w:proofErr w:type="spellEnd"/>
      <w:r w:rsidRPr="00280C0C">
        <w:rPr>
          <w:rFonts w:ascii="Calibri" w:hAnsi="Calibri" w:cs="Times New Roman"/>
          <w:color w:val="000000"/>
          <w:sz w:val="24"/>
          <w:szCs w:val="24"/>
        </w:rPr>
        <w:t xml:space="preserve"> Veterinaria, </w:t>
      </w:r>
      <w:proofErr w:type="spellStart"/>
      <w:r w:rsidRPr="00280C0C">
        <w:rPr>
          <w:rFonts w:ascii="Calibri" w:hAnsi="Calibri" w:cs="Times New Roman"/>
          <w:color w:val="000000"/>
          <w:sz w:val="24"/>
          <w:szCs w:val="24"/>
        </w:rPr>
        <w:t>Universitá</w:t>
      </w:r>
      <w:proofErr w:type="spellEnd"/>
      <w:r w:rsidRPr="00280C0C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280C0C">
        <w:rPr>
          <w:rFonts w:ascii="Calibri" w:hAnsi="Calibri" w:cs="Times New Roman"/>
          <w:color w:val="000000"/>
          <w:sz w:val="24"/>
          <w:szCs w:val="24"/>
        </w:rPr>
        <w:t>degli</w:t>
      </w:r>
      <w:proofErr w:type="spellEnd"/>
      <w:r w:rsidRPr="00280C0C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280C0C">
        <w:rPr>
          <w:rFonts w:ascii="Calibri" w:hAnsi="Calibri" w:cs="Times New Roman"/>
          <w:color w:val="000000"/>
          <w:sz w:val="24"/>
          <w:szCs w:val="24"/>
        </w:rPr>
        <w:t>Studi</w:t>
      </w:r>
      <w:proofErr w:type="spellEnd"/>
      <w:r w:rsidRPr="00280C0C">
        <w:rPr>
          <w:rFonts w:ascii="Calibri" w:hAnsi="Calibri" w:cs="Times New Roman"/>
          <w:color w:val="000000"/>
          <w:sz w:val="24"/>
          <w:szCs w:val="24"/>
        </w:rPr>
        <w:t xml:space="preserve"> di Bari Aldo Moro (Italia).</w:t>
      </w:r>
    </w:p>
    <w:p w14:paraId="62BE107E" w14:textId="4B56F020" w:rsidR="00253942" w:rsidRPr="00D55B30" w:rsidRDefault="00253942" w:rsidP="00274214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F4241A">
        <w:rPr>
          <w:rFonts w:ascii="Calibri" w:eastAsia="Times New Roman" w:hAnsi="Calibri" w:cs="Times New Roman"/>
          <w:b/>
          <w:i w:val="0"/>
          <w:iCs w:val="0"/>
          <w:color w:val="000000"/>
          <w:sz w:val="24"/>
          <w:szCs w:val="24"/>
          <w:lang w:val="es-ES_tradnl" w:eastAsia="es-ES"/>
        </w:rPr>
        <w:t>Integración de riesgos e impactos en sanidad ambiental bajo la perspectiva Una Salud. Un modelo conceptual para la evaluación de medicamentos veterinarios</w:t>
      </w:r>
      <w:r w:rsidRPr="00F4241A">
        <w:rPr>
          <w:rFonts w:ascii="Calibri" w:hAnsi="Calibri" w:cs="Times New Roman"/>
          <w:b/>
          <w:sz w:val="24"/>
          <w:szCs w:val="24"/>
        </w:rPr>
        <w:t>.</w:t>
      </w:r>
      <w:r w:rsidRPr="00F4241A">
        <w:rPr>
          <w:rFonts w:ascii="Calibri" w:hAnsi="Calibri" w:cs="Times New Roman"/>
          <w:sz w:val="24"/>
          <w:szCs w:val="24"/>
        </w:rPr>
        <w:t xml:space="preserve"> Prof. José Vicente Tarazona </w:t>
      </w:r>
      <w:proofErr w:type="spellStart"/>
      <w:r w:rsidRPr="00F4241A">
        <w:rPr>
          <w:rFonts w:ascii="Calibri" w:hAnsi="Calibri" w:cs="Times New Roman"/>
          <w:sz w:val="24"/>
          <w:szCs w:val="24"/>
        </w:rPr>
        <w:t>Lafarga</w:t>
      </w:r>
      <w:proofErr w:type="spellEnd"/>
      <w:r w:rsidRPr="00F4241A">
        <w:rPr>
          <w:rFonts w:ascii="Calibri" w:hAnsi="Calibri" w:cs="Times New Roman"/>
          <w:sz w:val="24"/>
          <w:szCs w:val="24"/>
        </w:rPr>
        <w:t xml:space="preserve">. </w:t>
      </w:r>
      <w:bookmarkStart w:id="0" w:name="_GoBack"/>
      <w:r w:rsidR="00F4241A" w:rsidRPr="00280C0C">
        <w:rPr>
          <w:rFonts w:ascii="Calibri" w:eastAsia="Times New Roman" w:hAnsi="Calibri" w:cs="Times New Roman"/>
          <w:iCs w:val="0"/>
          <w:color w:val="000000"/>
          <w:sz w:val="24"/>
          <w:szCs w:val="24"/>
          <w:lang w:val="es-ES_tradnl" w:eastAsia="es-ES"/>
        </w:rPr>
        <w:t>Jefe de la Unidad de Evaluación de Riesgos del Centro Nacional de Sanidad Ambiental, Instituto de Salud Carlos III.</w:t>
      </w:r>
      <w:r w:rsidR="00F4241A" w:rsidRPr="00F4241A">
        <w:rPr>
          <w:rFonts w:ascii="Times" w:eastAsia="Times New Roman" w:hAnsi="Times" w:cs="Times New Roman"/>
          <w:i w:val="0"/>
          <w:iCs w:val="0"/>
          <w:color w:val="000000"/>
          <w:sz w:val="27"/>
          <w:szCs w:val="27"/>
          <w:lang w:val="es-ES_tradnl" w:eastAsia="es-ES"/>
        </w:rPr>
        <w:t xml:space="preserve"> </w:t>
      </w:r>
      <w:bookmarkEnd w:id="0"/>
    </w:p>
    <w:p w14:paraId="6FB2D7D8" w14:textId="77777777" w:rsidR="00D55B30" w:rsidRPr="00D55B30" w:rsidRDefault="00D55B30" w:rsidP="00D55B30">
      <w:pPr>
        <w:shd w:val="clear" w:color="auto" w:fill="FFFFFF"/>
        <w:jc w:val="both"/>
        <w:rPr>
          <w:rFonts w:ascii="Calibri" w:hAnsi="Calibri" w:cs="Times New Roman"/>
          <w:color w:val="000000"/>
          <w:sz w:val="24"/>
          <w:szCs w:val="24"/>
        </w:rPr>
      </w:pPr>
    </w:p>
    <w:p w14:paraId="741603A3" w14:textId="21D4AEB9" w:rsidR="008A5B07" w:rsidRPr="00F822C2" w:rsidRDefault="00C36C2E" w:rsidP="008A5B07">
      <w:pPr>
        <w:shd w:val="clear" w:color="auto" w:fill="FFFFFF"/>
        <w:rPr>
          <w:rFonts w:ascii="Calibri" w:hAnsi="Calibri" w:cs="Times New Roman"/>
          <w:b/>
          <w:color w:val="C45911" w:themeColor="accent2" w:themeShade="BF"/>
          <w:sz w:val="24"/>
          <w:szCs w:val="24"/>
        </w:rPr>
      </w:pPr>
      <w:r>
        <w:rPr>
          <w:rFonts w:ascii="Calibri" w:hAnsi="Calibri" w:cs="Times New Roman"/>
          <w:b/>
          <w:color w:val="C45911" w:themeColor="accent2" w:themeShade="BF"/>
          <w:sz w:val="24"/>
          <w:szCs w:val="24"/>
        </w:rPr>
        <w:lastRenderedPageBreak/>
        <w:t>13.00-14.15</w:t>
      </w:r>
      <w:r w:rsidR="008A5B07" w:rsidRPr="00F822C2">
        <w:rPr>
          <w:rFonts w:ascii="Calibri" w:hAnsi="Calibri" w:cs="Times New Roman"/>
          <w:b/>
          <w:color w:val="C45911" w:themeColor="accent2" w:themeShade="BF"/>
          <w:sz w:val="24"/>
          <w:szCs w:val="24"/>
        </w:rPr>
        <w:t xml:space="preserve"> COMUNICACIONES ORALES DE TOXICOLOGÍA VETERINARIA Y TOXICOLOGIA AMBIENTAL</w:t>
      </w:r>
    </w:p>
    <w:p w14:paraId="531F4CCC" w14:textId="77777777" w:rsidR="00795F28" w:rsidRPr="00516D72" w:rsidRDefault="00795F28" w:rsidP="00274214">
      <w:pPr>
        <w:jc w:val="both"/>
        <w:rPr>
          <w:rFonts w:ascii="Calibri" w:hAnsi="Calibri"/>
          <w:sz w:val="24"/>
          <w:szCs w:val="24"/>
        </w:rPr>
      </w:pPr>
      <w:r w:rsidRPr="00F822C2">
        <w:rPr>
          <w:rFonts w:ascii="Calibri" w:hAnsi="Calibri"/>
          <w:b/>
          <w:sz w:val="24"/>
          <w:szCs w:val="24"/>
        </w:rPr>
        <w:t>Moderadores:</w:t>
      </w:r>
      <w:r w:rsidRPr="00516D72">
        <w:rPr>
          <w:rFonts w:ascii="Calibri" w:hAnsi="Calibri"/>
          <w:sz w:val="24"/>
          <w:szCs w:val="24"/>
        </w:rPr>
        <w:t xml:space="preserve"> Marcos Pérez López y David Hernández</w:t>
      </w:r>
    </w:p>
    <w:p w14:paraId="72D21B0D" w14:textId="792A5883" w:rsidR="00795F28" w:rsidRPr="0089645D" w:rsidRDefault="00795F28" w:rsidP="00274214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89645D">
        <w:rPr>
          <w:rFonts w:ascii="Calibri" w:hAnsi="Calibri" w:cs="Times New Roman"/>
          <w:b/>
          <w:color w:val="000000"/>
          <w:sz w:val="24"/>
          <w:szCs w:val="24"/>
        </w:rPr>
        <w:t>Comunicaciones orales</w:t>
      </w:r>
      <w:r w:rsidRPr="0089645D">
        <w:rPr>
          <w:rFonts w:ascii="Calibri" w:hAnsi="Calibri" w:cs="Times New Roman"/>
          <w:color w:val="000000"/>
          <w:sz w:val="24"/>
          <w:szCs w:val="24"/>
        </w:rPr>
        <w:t xml:space="preserve"> (comunicaciones</w:t>
      </w:r>
      <w:r>
        <w:rPr>
          <w:rFonts w:ascii="Calibri" w:hAnsi="Calibri" w:cs="Times New Roman"/>
          <w:color w:val="000000"/>
          <w:sz w:val="24"/>
          <w:szCs w:val="24"/>
        </w:rPr>
        <w:t xml:space="preserve"> seleccionadas por el comité científico</w:t>
      </w:r>
      <w:r w:rsidRPr="0089645D">
        <w:rPr>
          <w:rFonts w:ascii="Calibri" w:hAnsi="Calibri" w:cs="Times New Roman"/>
          <w:color w:val="000000"/>
          <w:sz w:val="24"/>
          <w:szCs w:val="24"/>
        </w:rPr>
        <w:t>)</w:t>
      </w:r>
    </w:p>
    <w:p w14:paraId="3A48A348" w14:textId="4C64B295" w:rsidR="008A5B07" w:rsidRDefault="00C36C2E" w:rsidP="00274214">
      <w:pPr>
        <w:shd w:val="clear" w:color="auto" w:fill="FFFFFF"/>
        <w:jc w:val="both"/>
        <w:rPr>
          <w:rFonts w:ascii="Calibri" w:hAnsi="Calibri" w:cs="Times New Roman"/>
          <w:b/>
          <w:color w:val="000000"/>
          <w:sz w:val="24"/>
          <w:szCs w:val="24"/>
        </w:rPr>
      </w:pPr>
      <w:r>
        <w:rPr>
          <w:rFonts w:ascii="Calibri" w:hAnsi="Calibri" w:cs="Times New Roman"/>
          <w:b/>
          <w:color w:val="C45911" w:themeColor="accent2" w:themeShade="BF"/>
          <w:sz w:val="28"/>
          <w:szCs w:val="28"/>
        </w:rPr>
        <w:t>14.15</w:t>
      </w:r>
      <w:r w:rsidR="00ED083E">
        <w:rPr>
          <w:rFonts w:ascii="Calibri" w:hAnsi="Calibri" w:cs="Times New Roman"/>
          <w:b/>
          <w:color w:val="C45911" w:themeColor="accent2" w:themeShade="BF"/>
          <w:sz w:val="28"/>
          <w:szCs w:val="28"/>
        </w:rPr>
        <w:t>-15.</w:t>
      </w:r>
      <w:r>
        <w:rPr>
          <w:rFonts w:ascii="Calibri" w:hAnsi="Calibri" w:cs="Times New Roman"/>
          <w:b/>
          <w:color w:val="C45911" w:themeColor="accent2" w:themeShade="BF"/>
          <w:sz w:val="28"/>
          <w:szCs w:val="28"/>
        </w:rPr>
        <w:t>45</w:t>
      </w:r>
      <w:r w:rsidR="008A5B07" w:rsidRPr="00F822C2">
        <w:rPr>
          <w:rFonts w:ascii="Calibri" w:hAnsi="Calibri" w:cs="Times New Roman"/>
          <w:b/>
          <w:color w:val="000000"/>
          <w:sz w:val="28"/>
          <w:szCs w:val="28"/>
        </w:rPr>
        <w:t xml:space="preserve"> </w:t>
      </w:r>
      <w:r w:rsidR="008A5B07" w:rsidRPr="00EE74C8">
        <w:rPr>
          <w:rFonts w:ascii="Calibri" w:hAnsi="Calibri" w:cs="Times New Roman"/>
          <w:b/>
          <w:color w:val="000000"/>
          <w:sz w:val="24"/>
          <w:szCs w:val="24"/>
        </w:rPr>
        <w:t>COMIDA DE TRABAJO</w:t>
      </w:r>
    </w:p>
    <w:p w14:paraId="246CCCBD" w14:textId="08D46B5E" w:rsidR="00F86350" w:rsidRDefault="00F86350" w:rsidP="00F86350">
      <w:pPr>
        <w:jc w:val="both"/>
        <w:rPr>
          <w:rFonts w:ascii="Calibri" w:hAnsi="Calibri"/>
          <w:b/>
          <w:color w:val="C45911" w:themeColor="accent2" w:themeShade="BF"/>
          <w:sz w:val="28"/>
          <w:szCs w:val="28"/>
        </w:rPr>
      </w:pPr>
      <w:r>
        <w:rPr>
          <w:rFonts w:ascii="Calibri" w:hAnsi="Calibri" w:cs="Times New Roman"/>
          <w:b/>
          <w:color w:val="C45911" w:themeColor="accent2" w:themeShade="BF"/>
          <w:sz w:val="28"/>
          <w:szCs w:val="28"/>
        </w:rPr>
        <w:t xml:space="preserve">15.45-17.00 </w:t>
      </w:r>
      <w:r w:rsidRPr="00AE704F">
        <w:rPr>
          <w:rFonts w:ascii="Calibri" w:hAnsi="Calibri" w:cs="Times New Roman"/>
          <w:b/>
          <w:color w:val="C45911" w:themeColor="accent2" w:themeShade="BF"/>
          <w:sz w:val="28"/>
          <w:szCs w:val="28"/>
        </w:rPr>
        <w:t xml:space="preserve">MESA REDONDA </w:t>
      </w:r>
      <w:r w:rsidRPr="00AE704F">
        <w:rPr>
          <w:rFonts w:ascii="Calibri" w:hAnsi="Calibri"/>
          <w:b/>
          <w:color w:val="C45911" w:themeColor="accent2" w:themeShade="BF"/>
          <w:sz w:val="28"/>
          <w:szCs w:val="28"/>
        </w:rPr>
        <w:t>TOXICOLOGÍA CLÍNICA Y TOXICOLOGÍA FORENSE</w:t>
      </w:r>
    </w:p>
    <w:p w14:paraId="7CF72534" w14:textId="77777777" w:rsidR="00F86350" w:rsidRPr="00763483" w:rsidRDefault="00F86350" w:rsidP="00F86350">
      <w:pPr>
        <w:jc w:val="both"/>
        <w:rPr>
          <w:rFonts w:ascii="Calibri" w:hAnsi="Calibri"/>
          <w:sz w:val="24"/>
          <w:szCs w:val="24"/>
        </w:rPr>
      </w:pPr>
      <w:r w:rsidRPr="00AE704F">
        <w:rPr>
          <w:rFonts w:ascii="Calibri" w:hAnsi="Calibri"/>
          <w:b/>
          <w:sz w:val="24"/>
          <w:szCs w:val="24"/>
        </w:rPr>
        <w:t>Moderadores:</w:t>
      </w:r>
      <w:r w:rsidRPr="00516D7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Ana Isabel Morales y Pamela </w:t>
      </w:r>
      <w:proofErr w:type="spellStart"/>
      <w:r>
        <w:rPr>
          <w:rFonts w:ascii="Calibri" w:hAnsi="Calibri"/>
          <w:sz w:val="24"/>
          <w:szCs w:val="24"/>
        </w:rPr>
        <w:t>Cabarcos</w:t>
      </w:r>
      <w:proofErr w:type="spellEnd"/>
    </w:p>
    <w:p w14:paraId="305B4516" w14:textId="61A4684F" w:rsidR="00F86350" w:rsidRPr="0078716B" w:rsidRDefault="00F86350" w:rsidP="00F86350">
      <w:pPr>
        <w:pStyle w:val="Prrafodelista"/>
        <w:numPr>
          <w:ilvl w:val="0"/>
          <w:numId w:val="7"/>
        </w:numPr>
        <w:jc w:val="both"/>
        <w:rPr>
          <w:rFonts w:ascii="Calibri" w:eastAsia="Times New Roman" w:hAnsi="Calibri" w:cs="Times New Roman"/>
          <w:i w:val="0"/>
          <w:iCs w:val="0"/>
          <w:sz w:val="24"/>
          <w:szCs w:val="24"/>
          <w:lang w:val="es-ES_tradnl" w:eastAsia="es-ES"/>
        </w:rPr>
      </w:pPr>
      <w:r w:rsidRPr="00381DD2">
        <w:rPr>
          <w:rFonts w:ascii="Calibri" w:eastAsia="Times New Roman" w:hAnsi="Calibri" w:cs="Segoe UI"/>
          <w:b/>
          <w:bCs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The </w:t>
      </w:r>
      <w:proofErr w:type="spellStart"/>
      <w:r w:rsidRPr="00381DD2">
        <w:rPr>
          <w:rFonts w:ascii="Calibri" w:eastAsia="Times New Roman" w:hAnsi="Calibri" w:cs="Segoe UI"/>
          <w:b/>
          <w:bCs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membrane</w:t>
      </w:r>
      <w:proofErr w:type="spellEnd"/>
      <w:r w:rsidRPr="00381DD2">
        <w:rPr>
          <w:rFonts w:ascii="Calibri" w:eastAsia="Times New Roman" w:hAnsi="Calibri" w:cs="Segoe UI"/>
          <w:b/>
          <w:bCs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 </w:t>
      </w:r>
      <w:proofErr w:type="spellStart"/>
      <w:r w:rsidRPr="00381DD2">
        <w:rPr>
          <w:rFonts w:ascii="Calibri" w:eastAsia="Times New Roman" w:hAnsi="Calibri" w:cs="Segoe UI"/>
          <w:b/>
          <w:bCs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transporters</w:t>
      </w:r>
      <w:proofErr w:type="spellEnd"/>
      <w:r w:rsidRPr="00381DD2">
        <w:rPr>
          <w:rFonts w:ascii="Calibri" w:eastAsia="Times New Roman" w:hAnsi="Calibri" w:cs="Segoe UI"/>
          <w:b/>
          <w:bCs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 and </w:t>
      </w:r>
      <w:proofErr w:type="spellStart"/>
      <w:r w:rsidRPr="00381DD2">
        <w:rPr>
          <w:rFonts w:ascii="Calibri" w:eastAsia="Times New Roman" w:hAnsi="Calibri" w:cs="Segoe UI"/>
          <w:b/>
          <w:bCs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their</w:t>
      </w:r>
      <w:proofErr w:type="spellEnd"/>
      <w:r w:rsidRPr="00381DD2">
        <w:rPr>
          <w:rFonts w:ascii="Calibri" w:eastAsia="Times New Roman" w:hAnsi="Calibri" w:cs="Segoe UI"/>
          <w:b/>
          <w:bCs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 </w:t>
      </w:r>
      <w:proofErr w:type="spellStart"/>
      <w:r w:rsidRPr="00381DD2">
        <w:rPr>
          <w:rFonts w:ascii="Calibri" w:eastAsia="Times New Roman" w:hAnsi="Calibri" w:cs="Segoe UI"/>
          <w:b/>
          <w:bCs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relevance</w:t>
      </w:r>
      <w:proofErr w:type="spellEnd"/>
      <w:r w:rsidRPr="00381DD2">
        <w:rPr>
          <w:rFonts w:ascii="Calibri" w:eastAsia="Times New Roman" w:hAnsi="Calibri" w:cs="Segoe UI"/>
          <w:b/>
          <w:bCs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 in </w:t>
      </w:r>
      <w:proofErr w:type="spellStart"/>
      <w:r w:rsidRPr="00381DD2">
        <w:rPr>
          <w:rFonts w:ascii="Calibri" w:eastAsia="Times New Roman" w:hAnsi="Calibri" w:cs="Segoe UI"/>
          <w:b/>
          <w:bCs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clinical</w:t>
      </w:r>
      <w:proofErr w:type="spellEnd"/>
      <w:r w:rsidRPr="00381DD2">
        <w:rPr>
          <w:rFonts w:ascii="Calibri" w:eastAsia="Times New Roman" w:hAnsi="Calibri" w:cs="Segoe UI"/>
          <w:b/>
          <w:bCs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 Toxicology. </w:t>
      </w:r>
      <w:r w:rsidRPr="00CE2617">
        <w:rPr>
          <w:rFonts w:ascii="Calibri" w:eastAsia="Times New Roman" w:hAnsi="Calibri" w:cs="Segoe UI"/>
          <w:bCs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Prof. </w:t>
      </w:r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Fernando </w:t>
      </w:r>
      <w:proofErr w:type="spellStart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Remião</w:t>
      </w:r>
      <w:proofErr w:type="spellEnd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. </w:t>
      </w:r>
      <w:proofErr w:type="spellStart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Associate</w:t>
      </w:r>
      <w:proofErr w:type="spellEnd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 </w:t>
      </w:r>
      <w:proofErr w:type="spellStart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Professor</w:t>
      </w:r>
      <w:proofErr w:type="spellEnd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 with </w:t>
      </w:r>
      <w:proofErr w:type="spellStart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Habilitation</w:t>
      </w:r>
      <w:proofErr w:type="spellEnd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 UCIBIO/REQUIMTE-</w:t>
      </w:r>
      <w:proofErr w:type="spellStart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Laboratory</w:t>
      </w:r>
      <w:proofErr w:type="spellEnd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 of Toxicology. </w:t>
      </w:r>
      <w:proofErr w:type="spellStart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Biological</w:t>
      </w:r>
      <w:proofErr w:type="spellEnd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 </w:t>
      </w:r>
      <w:proofErr w:type="spellStart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Sciences</w:t>
      </w:r>
      <w:proofErr w:type="spellEnd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 </w:t>
      </w:r>
      <w:proofErr w:type="spellStart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Department</w:t>
      </w:r>
      <w:proofErr w:type="spellEnd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. </w:t>
      </w:r>
      <w:proofErr w:type="spellStart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Faculty</w:t>
      </w:r>
      <w:proofErr w:type="spellEnd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 of </w:t>
      </w:r>
      <w:proofErr w:type="spellStart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Pharmacy</w:t>
      </w:r>
      <w:proofErr w:type="spellEnd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 of </w:t>
      </w:r>
      <w:proofErr w:type="spellStart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University</w:t>
      </w:r>
      <w:proofErr w:type="spellEnd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 of Porto</w:t>
      </w:r>
      <w:r w:rsidR="008E7B14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, Portugal</w:t>
      </w:r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.</w:t>
      </w:r>
    </w:p>
    <w:p w14:paraId="699DA944" w14:textId="11297461" w:rsidR="0056227C" w:rsidRPr="0056227C" w:rsidRDefault="0056227C" w:rsidP="0056227C">
      <w:pPr>
        <w:pStyle w:val="Prrafodelista"/>
        <w:numPr>
          <w:ilvl w:val="0"/>
          <w:numId w:val="7"/>
        </w:numPr>
        <w:jc w:val="both"/>
        <w:rPr>
          <w:rFonts w:ascii="Calibri" w:eastAsia="Times New Roman" w:hAnsi="Calibri" w:cs="Times New Roman"/>
          <w:i w:val="0"/>
          <w:iCs w:val="0"/>
          <w:sz w:val="24"/>
          <w:szCs w:val="24"/>
          <w:lang w:val="es-ES_tradnl" w:eastAsia="es-ES"/>
        </w:rPr>
      </w:pPr>
      <w:r w:rsidRPr="0056227C">
        <w:rPr>
          <w:rFonts w:ascii="Calibri" w:eastAsia="Times New Roman" w:hAnsi="Calibri" w:cs="Times New Roman"/>
          <w:b/>
          <w:iCs w:val="0"/>
          <w:sz w:val="24"/>
          <w:szCs w:val="24"/>
          <w:u w:val="single"/>
          <w:lang w:val="es-ES_tradnl" w:eastAsia="es-ES"/>
        </w:rPr>
        <w:t>Título de p</w:t>
      </w:r>
      <w:r w:rsidRPr="0056227C">
        <w:rPr>
          <w:rFonts w:ascii="Calibri" w:eastAsia="Times New Roman" w:hAnsi="Calibri" w:cs="Times New Roman"/>
          <w:b/>
          <w:iCs w:val="0"/>
          <w:sz w:val="24"/>
          <w:szCs w:val="24"/>
          <w:u w:val="single"/>
          <w:lang w:val="es-ES_tradnl" w:eastAsia="es-ES"/>
        </w:rPr>
        <w:t>onencia por determinar</w:t>
      </w:r>
      <w:r w:rsidRPr="0056227C">
        <w:rPr>
          <w:rFonts w:ascii="Calibri" w:eastAsia="Times New Roman" w:hAnsi="Calibri" w:cs="Times New Roman"/>
          <w:b/>
          <w:iCs w:val="0"/>
          <w:sz w:val="24"/>
          <w:szCs w:val="24"/>
          <w:lang w:val="es-ES_tradnl" w:eastAsia="es-ES"/>
        </w:rPr>
        <w:t xml:space="preserve"> </w:t>
      </w:r>
      <w:r w:rsidRPr="0056227C">
        <w:rPr>
          <w:rFonts w:ascii="Calibri" w:eastAsia="Times New Roman" w:hAnsi="Calibri" w:cs="Times New Roman"/>
          <w:bCs/>
          <w:sz w:val="24"/>
          <w:szCs w:val="24"/>
          <w:shd w:val="clear" w:color="auto" w:fill="FFFFFF"/>
          <w:lang w:val="es-ES_tradnl" w:eastAsia="es-ES"/>
        </w:rPr>
        <w:t xml:space="preserve">Prof. Ana Ferrer </w:t>
      </w:r>
      <w:proofErr w:type="spellStart"/>
      <w:r w:rsidRPr="0056227C">
        <w:rPr>
          <w:rFonts w:ascii="Calibri" w:eastAsia="Times New Roman" w:hAnsi="Calibri" w:cs="Times New Roman"/>
          <w:bCs/>
          <w:sz w:val="24"/>
          <w:szCs w:val="24"/>
          <w:shd w:val="clear" w:color="auto" w:fill="FFFFFF"/>
          <w:lang w:val="es-ES_tradnl" w:eastAsia="es-ES"/>
        </w:rPr>
        <w:t>Dufol</w:t>
      </w:r>
      <w:proofErr w:type="spellEnd"/>
      <w:r w:rsidRPr="0056227C">
        <w:rPr>
          <w:rFonts w:ascii="Calibri" w:eastAsia="Times New Roman" w:hAnsi="Calibri" w:cs="Times New Roman"/>
          <w:bCs/>
          <w:sz w:val="24"/>
          <w:szCs w:val="24"/>
          <w:shd w:val="clear" w:color="auto" w:fill="FFFFFF"/>
          <w:lang w:val="es-ES_tradnl" w:eastAsia="es-ES"/>
        </w:rPr>
        <w:t>.</w:t>
      </w:r>
      <w:r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</w:t>
      </w:r>
      <w:r w:rsidRPr="0056227C">
        <w:rPr>
          <w:rFonts w:ascii="Calibri" w:eastAsia="Times New Roman" w:hAnsi="Calibri" w:cs="Times New Roman"/>
          <w:sz w:val="24"/>
          <w:szCs w:val="24"/>
          <w:shd w:val="clear" w:color="auto" w:fill="FFFFFF"/>
          <w:lang w:val="es-ES_tradnl" w:eastAsia="es-ES"/>
        </w:rPr>
        <w:t xml:space="preserve">Unidad de Toxicología Clínica. Hospital Clínico Universitario Lozano </w:t>
      </w:r>
      <w:proofErr w:type="spellStart"/>
      <w:r w:rsidRPr="0056227C">
        <w:rPr>
          <w:rFonts w:ascii="Calibri" w:eastAsia="Times New Roman" w:hAnsi="Calibri" w:cs="Times New Roman"/>
          <w:sz w:val="24"/>
          <w:szCs w:val="24"/>
          <w:shd w:val="clear" w:color="auto" w:fill="FFFFFF"/>
          <w:lang w:val="es-ES_tradnl" w:eastAsia="es-ES"/>
        </w:rPr>
        <w:t>Blesa</w:t>
      </w:r>
      <w:proofErr w:type="spellEnd"/>
      <w:r w:rsidRPr="0056227C">
        <w:rPr>
          <w:rFonts w:ascii="Calibri" w:eastAsia="Times New Roman" w:hAnsi="Calibri" w:cs="Times New Roman"/>
          <w:sz w:val="24"/>
          <w:szCs w:val="24"/>
          <w:shd w:val="clear" w:color="auto" w:fill="FFFFFF"/>
          <w:lang w:val="es-ES_tradnl" w:eastAsia="es-ES"/>
        </w:rPr>
        <w:t>. Zaragoza. Universidad de Zaragoza.</w:t>
      </w:r>
    </w:p>
    <w:p w14:paraId="37CE82B0" w14:textId="0B3093D7" w:rsidR="0056227C" w:rsidRPr="0056227C" w:rsidRDefault="00F86350" w:rsidP="0056227C">
      <w:pPr>
        <w:pStyle w:val="Prrafodelista"/>
        <w:numPr>
          <w:ilvl w:val="0"/>
          <w:numId w:val="7"/>
        </w:numPr>
        <w:jc w:val="both"/>
        <w:rPr>
          <w:rFonts w:ascii="Calibri" w:eastAsia="Times New Roman" w:hAnsi="Calibri" w:cs="Times New Roman"/>
          <w:i w:val="0"/>
          <w:iCs w:val="0"/>
          <w:sz w:val="24"/>
          <w:szCs w:val="24"/>
          <w:lang w:val="es-ES_tradnl" w:eastAsia="es-ES"/>
        </w:rPr>
      </w:pPr>
      <w:r w:rsidRPr="00570C54">
        <w:rPr>
          <w:rFonts w:ascii="Calibri" w:eastAsia="Times New Roman" w:hAnsi="Calibri" w:cs="Times New Roman"/>
          <w:b/>
          <w:i w:val="0"/>
          <w:color w:val="000000"/>
          <w:sz w:val="24"/>
          <w:szCs w:val="24"/>
          <w:shd w:val="clear" w:color="auto" w:fill="FFFFFF"/>
          <w:lang w:val="es-ES_tradnl" w:eastAsia="es-ES"/>
        </w:rPr>
        <w:t>Seguridad en la Toxicología </w:t>
      </w:r>
      <w:r w:rsidRPr="00570C54">
        <w:rPr>
          <w:rFonts w:ascii="Calibri" w:eastAsia="Times New Roman" w:hAnsi="Calibri" w:cs="Times New Roman"/>
          <w:b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es-ES_tradnl" w:eastAsia="es-ES"/>
        </w:rPr>
        <w:t>Forense</w:t>
      </w:r>
      <w:r w:rsidRPr="000F3A18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s-ES_tradnl" w:eastAsia="es-ES"/>
        </w:rPr>
        <w:t xml:space="preserve">. </w:t>
      </w:r>
      <w:r w:rsidRPr="000F3A18">
        <w:rPr>
          <w:rFonts w:ascii="Calibri" w:hAnsi="Calibri"/>
          <w:color w:val="242424"/>
          <w:sz w:val="24"/>
          <w:szCs w:val="24"/>
          <w:bdr w:val="none" w:sz="0" w:space="0" w:color="auto" w:frame="1"/>
        </w:rPr>
        <w:t xml:space="preserve">Prof. Miguel </w:t>
      </w:r>
      <w:r w:rsidRPr="0056227C">
        <w:rPr>
          <w:rFonts w:ascii="Calibri" w:hAnsi="Calibri"/>
          <w:sz w:val="24"/>
          <w:szCs w:val="24"/>
          <w:bdr w:val="none" w:sz="0" w:space="0" w:color="auto" w:frame="1"/>
        </w:rPr>
        <w:t xml:space="preserve">de la Guardia, Daniel </w:t>
      </w:r>
      <w:proofErr w:type="spellStart"/>
      <w:r w:rsidRPr="0056227C">
        <w:rPr>
          <w:rFonts w:ascii="Calibri" w:hAnsi="Calibri"/>
          <w:sz w:val="24"/>
          <w:szCs w:val="24"/>
          <w:bdr w:val="none" w:sz="0" w:space="0" w:color="auto" w:frame="1"/>
        </w:rPr>
        <w:t>Gallart-Mateu</w:t>
      </w:r>
      <w:proofErr w:type="spellEnd"/>
      <w:r w:rsidRPr="0056227C">
        <w:rPr>
          <w:rFonts w:ascii="Calibri" w:hAnsi="Calibri"/>
          <w:sz w:val="24"/>
          <w:szCs w:val="24"/>
          <w:bdr w:val="none" w:sz="0" w:space="0" w:color="auto" w:frame="1"/>
        </w:rPr>
        <w:t xml:space="preserve">. Departamento de Química Analítica, </w:t>
      </w:r>
      <w:proofErr w:type="spellStart"/>
      <w:r w:rsidRPr="0056227C">
        <w:rPr>
          <w:rFonts w:ascii="Calibri" w:hAnsi="Calibri"/>
          <w:sz w:val="24"/>
          <w:szCs w:val="24"/>
          <w:bdr w:val="none" w:sz="0" w:space="0" w:color="auto" w:frame="1"/>
        </w:rPr>
        <w:t>Universitat</w:t>
      </w:r>
      <w:proofErr w:type="spellEnd"/>
      <w:r w:rsidRPr="0056227C">
        <w:rPr>
          <w:rFonts w:ascii="Calibri" w:hAnsi="Calibri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56227C">
        <w:rPr>
          <w:rFonts w:ascii="Calibri" w:hAnsi="Calibri"/>
          <w:sz w:val="24"/>
          <w:szCs w:val="24"/>
          <w:bdr w:val="none" w:sz="0" w:space="0" w:color="auto" w:frame="1"/>
        </w:rPr>
        <w:t>València</w:t>
      </w:r>
      <w:proofErr w:type="spellEnd"/>
      <w:r w:rsidR="008E7B14">
        <w:rPr>
          <w:rFonts w:ascii="Calibri" w:hAnsi="Calibri"/>
          <w:sz w:val="24"/>
          <w:szCs w:val="24"/>
          <w:bdr w:val="none" w:sz="0" w:space="0" w:color="auto" w:frame="1"/>
        </w:rPr>
        <w:t>.</w:t>
      </w:r>
    </w:p>
    <w:p w14:paraId="62141558" w14:textId="693CF05D" w:rsidR="006D1F48" w:rsidRPr="006D1F48" w:rsidRDefault="00C36C2E" w:rsidP="0027421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color w:val="C45911" w:themeColor="accent2" w:themeShade="BF"/>
          <w:sz w:val="28"/>
          <w:szCs w:val="28"/>
        </w:rPr>
        <w:t>17.00</w:t>
      </w:r>
      <w:r w:rsidR="00ED083E">
        <w:rPr>
          <w:rFonts w:ascii="Calibri" w:hAnsi="Calibri"/>
          <w:b/>
          <w:color w:val="C45911" w:themeColor="accent2" w:themeShade="BF"/>
          <w:sz w:val="28"/>
          <w:szCs w:val="28"/>
        </w:rPr>
        <w:t>-17.30</w:t>
      </w:r>
      <w:r w:rsidR="006D1F48" w:rsidRPr="00AE704F">
        <w:rPr>
          <w:rFonts w:ascii="Calibri" w:hAnsi="Calibri"/>
          <w:b/>
          <w:sz w:val="28"/>
          <w:szCs w:val="28"/>
        </w:rPr>
        <w:t xml:space="preserve"> </w:t>
      </w:r>
      <w:r w:rsidR="006D1F48" w:rsidRPr="00EE74C8">
        <w:rPr>
          <w:rFonts w:ascii="Calibri" w:hAnsi="Calibri"/>
          <w:b/>
          <w:sz w:val="24"/>
          <w:szCs w:val="24"/>
        </w:rPr>
        <w:t>Café y Visita a los carteles</w:t>
      </w:r>
      <w:r w:rsidR="006D1F48">
        <w:rPr>
          <w:rFonts w:ascii="Calibri" w:hAnsi="Calibri"/>
          <w:b/>
          <w:sz w:val="24"/>
          <w:szCs w:val="24"/>
        </w:rPr>
        <w:t xml:space="preserve"> de </w:t>
      </w:r>
      <w:r w:rsidR="00133918">
        <w:rPr>
          <w:b/>
          <w:sz w:val="24"/>
          <w:szCs w:val="24"/>
        </w:rPr>
        <w:t xml:space="preserve">Toxicología Veterinaria, Toxicología Ambiental, </w:t>
      </w:r>
      <w:r w:rsidR="00DE63D9">
        <w:rPr>
          <w:b/>
          <w:sz w:val="24"/>
          <w:szCs w:val="24"/>
        </w:rPr>
        <w:t>Toxicología Clínica y Toxicología Forense</w:t>
      </w:r>
    </w:p>
    <w:p w14:paraId="1AB9730F" w14:textId="77777777" w:rsidR="00DE63D9" w:rsidRDefault="00DE63D9" w:rsidP="00DE63D9">
      <w:pPr>
        <w:jc w:val="both"/>
        <w:rPr>
          <w:b/>
          <w:color w:val="C45911" w:themeColor="accent2" w:themeShade="BF"/>
          <w:sz w:val="28"/>
          <w:szCs w:val="28"/>
        </w:rPr>
      </w:pPr>
      <w:r>
        <w:rPr>
          <w:rFonts w:ascii="Calibri" w:hAnsi="Calibri" w:cs="Times New Roman"/>
          <w:b/>
          <w:color w:val="C45911" w:themeColor="accent2" w:themeShade="BF"/>
          <w:sz w:val="28"/>
          <w:szCs w:val="28"/>
        </w:rPr>
        <w:t>17.30-19.00</w:t>
      </w:r>
      <w:r w:rsidRPr="00480532">
        <w:rPr>
          <w:rFonts w:ascii="Calibri" w:hAnsi="Calibri" w:cs="Times New Roman"/>
          <w:b/>
          <w:color w:val="C45911" w:themeColor="accent2" w:themeShade="BF"/>
          <w:sz w:val="28"/>
          <w:szCs w:val="28"/>
        </w:rPr>
        <w:t xml:space="preserve"> </w:t>
      </w:r>
      <w:r w:rsidRPr="00516D72">
        <w:rPr>
          <w:b/>
          <w:sz w:val="28"/>
          <w:szCs w:val="28"/>
        </w:rPr>
        <w:t xml:space="preserve"> </w:t>
      </w:r>
      <w:r w:rsidRPr="00516D72">
        <w:rPr>
          <w:b/>
          <w:color w:val="C45911" w:themeColor="accent2" w:themeShade="BF"/>
          <w:sz w:val="28"/>
          <w:szCs w:val="28"/>
        </w:rPr>
        <w:t>COMUNICACIONES ORALES DE TOXICOLOGÍA CLÍNICA Y FORENSE</w:t>
      </w:r>
    </w:p>
    <w:p w14:paraId="577FCB62" w14:textId="77777777" w:rsidR="00DE63D9" w:rsidRDefault="00DE63D9" w:rsidP="00DE63D9">
      <w:pPr>
        <w:jc w:val="both"/>
        <w:rPr>
          <w:rFonts w:ascii="Calibri" w:hAnsi="Calibri"/>
          <w:sz w:val="24"/>
          <w:szCs w:val="24"/>
        </w:rPr>
      </w:pPr>
      <w:r w:rsidRPr="00AE704F">
        <w:rPr>
          <w:rFonts w:ascii="Calibri" w:hAnsi="Calibri"/>
          <w:b/>
          <w:sz w:val="24"/>
          <w:szCs w:val="24"/>
        </w:rPr>
        <w:t>Moderadores:</w:t>
      </w:r>
      <w:r w:rsidRPr="00516D7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Ana Isabel Morales y Pamela </w:t>
      </w:r>
      <w:proofErr w:type="spellStart"/>
      <w:r>
        <w:rPr>
          <w:rFonts w:ascii="Calibri" w:hAnsi="Calibri"/>
          <w:sz w:val="24"/>
          <w:szCs w:val="24"/>
        </w:rPr>
        <w:t>Cabarcos</w:t>
      </w:r>
      <w:proofErr w:type="spellEnd"/>
    </w:p>
    <w:p w14:paraId="5CAA4CA3" w14:textId="77777777" w:rsidR="00DE63D9" w:rsidRPr="00570C54" w:rsidRDefault="00DE63D9" w:rsidP="00DE63D9">
      <w:pPr>
        <w:jc w:val="both"/>
        <w:rPr>
          <w:rFonts w:ascii="Calibri" w:hAnsi="Calibri"/>
          <w:sz w:val="24"/>
          <w:szCs w:val="24"/>
        </w:rPr>
      </w:pPr>
      <w:r w:rsidRPr="0089645D">
        <w:rPr>
          <w:rFonts w:ascii="Calibri" w:hAnsi="Calibri" w:cs="Times New Roman"/>
          <w:b/>
          <w:color w:val="000000"/>
          <w:sz w:val="24"/>
          <w:szCs w:val="24"/>
        </w:rPr>
        <w:t>Comunicaciones orales</w:t>
      </w:r>
      <w:r>
        <w:rPr>
          <w:rFonts w:ascii="Calibri" w:hAnsi="Calibri" w:cs="Times New Roman"/>
          <w:b/>
          <w:color w:val="000000"/>
          <w:sz w:val="24"/>
          <w:szCs w:val="24"/>
        </w:rPr>
        <w:t xml:space="preserve"> </w:t>
      </w:r>
      <w:r w:rsidRPr="0089645D">
        <w:rPr>
          <w:rFonts w:ascii="Calibri" w:hAnsi="Calibri" w:cs="Times New Roman"/>
          <w:color w:val="000000"/>
          <w:sz w:val="24"/>
          <w:szCs w:val="24"/>
        </w:rPr>
        <w:t>(comunicaciones</w:t>
      </w:r>
      <w:r>
        <w:rPr>
          <w:rFonts w:ascii="Calibri" w:hAnsi="Calibri" w:cs="Times New Roman"/>
          <w:color w:val="000000"/>
          <w:sz w:val="24"/>
          <w:szCs w:val="24"/>
        </w:rPr>
        <w:t xml:space="preserve"> seleccionadas por el comité científico</w:t>
      </w:r>
      <w:r w:rsidRPr="0089645D">
        <w:rPr>
          <w:rFonts w:ascii="Calibri" w:hAnsi="Calibri" w:cs="Times New Roman"/>
          <w:color w:val="000000"/>
          <w:sz w:val="24"/>
          <w:szCs w:val="24"/>
        </w:rPr>
        <w:t>)</w:t>
      </w:r>
    </w:p>
    <w:p w14:paraId="718BD1EE" w14:textId="1C01802D" w:rsidR="00D55B30" w:rsidRDefault="00D55B30">
      <w:pPr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br w:type="page"/>
      </w:r>
    </w:p>
    <w:p w14:paraId="1C898A80" w14:textId="77777777" w:rsidR="008A5B07" w:rsidRPr="00804838" w:rsidRDefault="008A5B07" w:rsidP="003E38BB">
      <w:pPr>
        <w:pStyle w:val="Ttulo"/>
        <w:rPr>
          <w:rStyle w:val="Enfasis"/>
          <w:sz w:val="28"/>
          <w:szCs w:val="28"/>
        </w:rPr>
      </w:pPr>
      <w:r>
        <w:rPr>
          <w:rStyle w:val="Enfasis"/>
          <w:sz w:val="28"/>
          <w:szCs w:val="28"/>
        </w:rPr>
        <w:lastRenderedPageBreak/>
        <w:t>JUEVES 4</w:t>
      </w:r>
      <w:r w:rsidRPr="00804838">
        <w:rPr>
          <w:rStyle w:val="Enfasis"/>
          <w:sz w:val="28"/>
          <w:szCs w:val="28"/>
        </w:rPr>
        <w:t>/07/2024</w:t>
      </w:r>
    </w:p>
    <w:p w14:paraId="63930CF7" w14:textId="77777777" w:rsidR="008A5B07" w:rsidRPr="00516D72" w:rsidRDefault="008A5B07" w:rsidP="008A5B07">
      <w:pPr>
        <w:shd w:val="clear" w:color="auto" w:fill="FFFFFF"/>
        <w:rPr>
          <w:rFonts w:ascii="Calibri" w:hAnsi="Calibri" w:cs="Times New Roman"/>
          <w:color w:val="000000"/>
          <w:sz w:val="24"/>
          <w:szCs w:val="24"/>
        </w:rPr>
      </w:pPr>
    </w:p>
    <w:p w14:paraId="3CB69095" w14:textId="62892357" w:rsidR="00933AD8" w:rsidRDefault="00ED083E" w:rsidP="00274214">
      <w:pPr>
        <w:jc w:val="both"/>
        <w:rPr>
          <w:rFonts w:ascii="Calibri" w:hAnsi="Calibri"/>
          <w:b/>
          <w:color w:val="C45911" w:themeColor="accent2" w:themeShade="BF"/>
          <w:sz w:val="28"/>
          <w:szCs w:val="28"/>
        </w:rPr>
      </w:pPr>
      <w:r>
        <w:rPr>
          <w:rFonts w:ascii="Calibri" w:hAnsi="Calibri"/>
          <w:b/>
          <w:color w:val="C45911" w:themeColor="accent2" w:themeShade="BF"/>
          <w:sz w:val="28"/>
          <w:szCs w:val="28"/>
        </w:rPr>
        <w:t>8.45-9.30</w:t>
      </w:r>
      <w:r w:rsidR="00933AD8">
        <w:rPr>
          <w:rFonts w:ascii="Calibri" w:hAnsi="Calibri"/>
          <w:b/>
          <w:color w:val="C45911" w:themeColor="accent2" w:themeShade="BF"/>
          <w:sz w:val="28"/>
          <w:szCs w:val="28"/>
        </w:rPr>
        <w:t xml:space="preserve"> DESAYUNO-DEBATE DE JÓVENES INVESTIGADORES EN TOXICOLOGÍA</w:t>
      </w:r>
    </w:p>
    <w:p w14:paraId="1B654FFA" w14:textId="7212FCF5" w:rsidR="008A5B07" w:rsidRPr="00F822C2" w:rsidRDefault="00864D78" w:rsidP="00274214">
      <w:pPr>
        <w:jc w:val="both"/>
        <w:rPr>
          <w:rFonts w:ascii="Calibri" w:hAnsi="Calibri"/>
          <w:b/>
          <w:color w:val="C45911" w:themeColor="accent2" w:themeShade="BF"/>
          <w:sz w:val="28"/>
          <w:szCs w:val="28"/>
        </w:rPr>
      </w:pPr>
      <w:r>
        <w:rPr>
          <w:rFonts w:ascii="Calibri" w:hAnsi="Calibri"/>
          <w:b/>
          <w:color w:val="C45911" w:themeColor="accent2" w:themeShade="BF"/>
          <w:sz w:val="28"/>
          <w:szCs w:val="28"/>
        </w:rPr>
        <w:t>9.30-10.45</w:t>
      </w:r>
      <w:r w:rsidR="008A5B07" w:rsidRPr="00F822C2">
        <w:rPr>
          <w:rFonts w:ascii="Calibri" w:hAnsi="Calibri"/>
          <w:b/>
          <w:color w:val="C45911" w:themeColor="accent2" w:themeShade="BF"/>
          <w:sz w:val="28"/>
          <w:szCs w:val="28"/>
        </w:rPr>
        <w:t xml:space="preserve"> MESA REDONDA DE SEGURIDAD ALIMENTARIA Y EDUCACIÓN EN TOXICOLOGÍA </w:t>
      </w:r>
    </w:p>
    <w:p w14:paraId="4356E303" w14:textId="7F94FC05" w:rsidR="00BB1A28" w:rsidRPr="00D55B30" w:rsidRDefault="00F06567" w:rsidP="00D55B30">
      <w:pPr>
        <w:jc w:val="both"/>
        <w:rPr>
          <w:rFonts w:ascii="Calibri" w:hAnsi="Calibri"/>
          <w:sz w:val="24"/>
          <w:szCs w:val="24"/>
        </w:rPr>
      </w:pPr>
      <w:r w:rsidRPr="00AE704F">
        <w:rPr>
          <w:rFonts w:ascii="Calibri" w:hAnsi="Calibri"/>
          <w:b/>
          <w:sz w:val="24"/>
          <w:szCs w:val="24"/>
        </w:rPr>
        <w:t>Moderadores:</w:t>
      </w:r>
      <w:r w:rsidRPr="00516D72">
        <w:rPr>
          <w:rFonts w:ascii="Calibri" w:hAnsi="Calibri"/>
          <w:sz w:val="24"/>
          <w:szCs w:val="24"/>
        </w:rPr>
        <w:t xml:space="preserve"> </w:t>
      </w:r>
      <w:proofErr w:type="spellStart"/>
      <w:r w:rsidRPr="00516D72">
        <w:rPr>
          <w:rFonts w:ascii="Calibri" w:hAnsi="Calibri"/>
          <w:sz w:val="24"/>
          <w:szCs w:val="24"/>
        </w:rPr>
        <w:t>Houda</w:t>
      </w:r>
      <w:proofErr w:type="spellEnd"/>
      <w:r w:rsidRPr="00516D7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Berrada y Silvia Pichardo</w:t>
      </w:r>
    </w:p>
    <w:p w14:paraId="44BE62C7" w14:textId="77777777" w:rsidR="00C70D72" w:rsidRPr="00C70D72" w:rsidRDefault="00C70D72" w:rsidP="00C70D72">
      <w:pPr>
        <w:pStyle w:val="Prrafodelista"/>
        <w:numPr>
          <w:ilvl w:val="0"/>
          <w:numId w:val="3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 w:rsidRPr="00381DD2">
        <w:rPr>
          <w:rFonts w:ascii="Calibri" w:eastAsia="Times New Roman" w:hAnsi="Calibri" w:cs="Segoe UI"/>
          <w:b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Evaluación de la exposición a contaminantes alim</w:t>
      </w:r>
      <w:r>
        <w:rPr>
          <w:rFonts w:ascii="Calibri" w:eastAsia="Times New Roman" w:hAnsi="Calibri" w:cs="Segoe UI"/>
          <w:b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entarios y ambientales mediante </w:t>
      </w:r>
      <w:r w:rsidRPr="00381DD2">
        <w:rPr>
          <w:rFonts w:ascii="Calibri" w:eastAsia="Times New Roman" w:hAnsi="Calibri" w:cs="Segoe UI"/>
          <w:b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biomonitorización humana</w:t>
      </w:r>
      <w:r w:rsidRPr="00381DD2">
        <w:rPr>
          <w:rFonts w:ascii="Calibri" w:eastAsia="Times New Roman" w:hAnsi="Calibri" w:cs="Segoe UI"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.</w:t>
      </w:r>
      <w:r w:rsidRPr="00381DD2">
        <w:rPr>
          <w:rFonts w:ascii="Segoe UI" w:eastAsia="Times New Roman" w:hAnsi="Segoe UI" w:cs="Segoe UI"/>
          <w:i w:val="0"/>
          <w:iCs w:val="0"/>
          <w:color w:val="242424"/>
          <w:sz w:val="22"/>
          <w:szCs w:val="22"/>
          <w:shd w:val="clear" w:color="auto" w:fill="FFFFFF"/>
          <w:lang w:val="es-ES_tradnl" w:eastAsia="es-ES"/>
        </w:rPr>
        <w:t xml:space="preserve"> </w:t>
      </w:r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Dra. Clara </w:t>
      </w:r>
      <w:proofErr w:type="spellStart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Coscollá</w:t>
      </w:r>
      <w:proofErr w:type="spellEnd"/>
      <w:r w:rsidRPr="00CE2617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, Jefa del Área de Investigación en Seguridad Alimentaria de FISABIO-Salud Pública de Valencia.</w:t>
      </w:r>
    </w:p>
    <w:p w14:paraId="56E04D19" w14:textId="75FAABFE" w:rsidR="00C70D72" w:rsidRPr="00280C0C" w:rsidRDefault="00C70D72" w:rsidP="00C70D72">
      <w:pPr>
        <w:pStyle w:val="Prrafodelista"/>
        <w:numPr>
          <w:ilvl w:val="0"/>
          <w:numId w:val="3"/>
        </w:numPr>
        <w:jc w:val="both"/>
        <w:rPr>
          <w:rFonts w:ascii="Calibri" w:eastAsia="Times New Roman" w:hAnsi="Calibri" w:cs="Times New Roman"/>
          <w:sz w:val="24"/>
          <w:szCs w:val="24"/>
          <w:u w:val="single"/>
        </w:rPr>
      </w:pPr>
      <w:r w:rsidRPr="00280C0C">
        <w:rPr>
          <w:rFonts w:ascii="Calibri" w:eastAsia="Times New Roman" w:hAnsi="Calibri" w:cs="Segoe UI"/>
          <w:b/>
          <w:iCs w:val="0"/>
          <w:sz w:val="24"/>
          <w:szCs w:val="24"/>
          <w:u w:val="single"/>
          <w:shd w:val="clear" w:color="auto" w:fill="FFFFFF"/>
          <w:lang w:val="es-ES_tradnl" w:eastAsia="es-ES"/>
        </w:rPr>
        <w:t>Ponencia y ponente por confirmar</w:t>
      </w:r>
    </w:p>
    <w:p w14:paraId="10AE482E" w14:textId="13DECAAD" w:rsidR="0001598C" w:rsidRPr="00BB1A28" w:rsidRDefault="00BB1A28" w:rsidP="00274214">
      <w:pPr>
        <w:pStyle w:val="Prrafodelista"/>
        <w:numPr>
          <w:ilvl w:val="0"/>
          <w:numId w:val="3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 w:rsidRPr="00BB1A28">
        <w:rPr>
          <w:rFonts w:ascii="Calibri" w:eastAsia="Times New Roman" w:hAnsi="Calibri" w:cs="Segoe UI"/>
          <w:b/>
          <w:i w:val="0"/>
          <w:iCs w:val="0"/>
          <w:color w:val="242424"/>
          <w:sz w:val="24"/>
          <w:szCs w:val="24"/>
          <w:bdr w:val="none" w:sz="0" w:space="0" w:color="auto" w:frame="1"/>
          <w:lang w:val="es-ES_tradnl" w:eastAsia="es-ES"/>
        </w:rPr>
        <w:t>Aplicación de la metodología Aprendizaje-Servicio a través del proyecto "Si no reciclas, te intoxicas”</w:t>
      </w:r>
      <w:r>
        <w:rPr>
          <w:rFonts w:ascii="Calibri" w:eastAsia="Times New Roman" w:hAnsi="Calibri" w:cs="Segoe UI"/>
          <w:i w:val="0"/>
          <w:iCs w:val="0"/>
          <w:color w:val="242424"/>
          <w:sz w:val="24"/>
          <w:szCs w:val="24"/>
          <w:bdr w:val="none" w:sz="0" w:space="0" w:color="auto" w:frame="1"/>
          <w:lang w:val="es-ES_tradnl" w:eastAsia="es-ES"/>
        </w:rPr>
        <w:t xml:space="preserve">. </w:t>
      </w:r>
      <w:r w:rsidRPr="00BB1A28">
        <w:rPr>
          <w:rFonts w:ascii="Calibri" w:eastAsia="Times New Roman" w:hAnsi="Calibri" w:cs="Segoe UI"/>
          <w:iCs w:val="0"/>
          <w:color w:val="242424"/>
          <w:sz w:val="24"/>
          <w:szCs w:val="24"/>
          <w:bdr w:val="none" w:sz="0" w:space="0" w:color="auto" w:frame="1"/>
          <w:lang w:val="es-ES_tradnl" w:eastAsia="es-ES"/>
        </w:rPr>
        <w:t xml:space="preserve">Dra. Laura Vicente </w:t>
      </w:r>
      <w:proofErr w:type="spellStart"/>
      <w:r w:rsidRPr="00BB1A28">
        <w:rPr>
          <w:rFonts w:ascii="Calibri" w:eastAsia="Times New Roman" w:hAnsi="Calibri" w:cs="Segoe UI"/>
          <w:iCs w:val="0"/>
          <w:color w:val="242424"/>
          <w:sz w:val="24"/>
          <w:szCs w:val="24"/>
          <w:bdr w:val="none" w:sz="0" w:space="0" w:color="auto" w:frame="1"/>
          <w:lang w:val="es-ES_tradnl" w:eastAsia="es-ES"/>
        </w:rPr>
        <w:t>Vicente</w:t>
      </w:r>
      <w:proofErr w:type="spellEnd"/>
      <w:r w:rsidRPr="00BB1A28">
        <w:rPr>
          <w:rFonts w:ascii="Calibri" w:eastAsia="Times New Roman" w:hAnsi="Calibri" w:cs="Segoe UI"/>
          <w:iCs w:val="0"/>
          <w:color w:val="242424"/>
          <w:sz w:val="24"/>
          <w:szCs w:val="24"/>
          <w:bdr w:val="none" w:sz="0" w:space="0" w:color="auto" w:frame="1"/>
          <w:lang w:val="es-ES_tradnl" w:eastAsia="es-ES"/>
        </w:rPr>
        <w:t>. Prof</w:t>
      </w:r>
      <w:r w:rsidR="008E65F8">
        <w:rPr>
          <w:rFonts w:ascii="Calibri" w:eastAsia="Times New Roman" w:hAnsi="Calibri" w:cs="Segoe UI"/>
          <w:iCs w:val="0"/>
          <w:color w:val="242424"/>
          <w:sz w:val="24"/>
          <w:szCs w:val="24"/>
          <w:bdr w:val="none" w:sz="0" w:space="0" w:color="auto" w:frame="1"/>
          <w:lang w:val="es-ES_tradnl" w:eastAsia="es-ES"/>
        </w:rPr>
        <w:t>esora Permanente Laboral en el Á</w:t>
      </w:r>
      <w:r w:rsidRPr="00BB1A28">
        <w:rPr>
          <w:rFonts w:ascii="Calibri" w:eastAsia="Times New Roman" w:hAnsi="Calibri" w:cs="Segoe UI"/>
          <w:iCs w:val="0"/>
          <w:color w:val="242424"/>
          <w:sz w:val="24"/>
          <w:szCs w:val="24"/>
          <w:bdr w:val="none" w:sz="0" w:space="0" w:color="auto" w:frame="1"/>
          <w:lang w:val="es-ES_tradnl" w:eastAsia="es-ES"/>
        </w:rPr>
        <w:t>rea de Toxicología de la Universidad de Salamanca.</w:t>
      </w:r>
    </w:p>
    <w:p w14:paraId="53059E32" w14:textId="4D1EA4FA" w:rsidR="008A5B07" w:rsidRPr="006D1F48" w:rsidRDefault="00ED083E" w:rsidP="0027421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color w:val="C45911" w:themeColor="accent2" w:themeShade="BF"/>
          <w:sz w:val="28"/>
          <w:szCs w:val="28"/>
        </w:rPr>
        <w:t>10.45</w:t>
      </w:r>
      <w:r w:rsidR="008A5B07" w:rsidRPr="00AE704F">
        <w:rPr>
          <w:rFonts w:ascii="Calibri" w:hAnsi="Calibri"/>
          <w:b/>
          <w:color w:val="C45911" w:themeColor="accent2" w:themeShade="BF"/>
          <w:sz w:val="28"/>
          <w:szCs w:val="28"/>
        </w:rPr>
        <w:t>-11.</w:t>
      </w:r>
      <w:r>
        <w:rPr>
          <w:rFonts w:ascii="Calibri" w:hAnsi="Calibri"/>
          <w:b/>
          <w:color w:val="C45911" w:themeColor="accent2" w:themeShade="BF"/>
          <w:sz w:val="28"/>
          <w:szCs w:val="28"/>
        </w:rPr>
        <w:t>30</w:t>
      </w:r>
      <w:r w:rsidR="008A5B07" w:rsidRPr="00AE704F">
        <w:rPr>
          <w:rFonts w:ascii="Calibri" w:hAnsi="Calibri"/>
          <w:b/>
          <w:sz w:val="28"/>
          <w:szCs w:val="28"/>
        </w:rPr>
        <w:t xml:space="preserve"> </w:t>
      </w:r>
      <w:r w:rsidR="008A5B07" w:rsidRPr="00EE74C8">
        <w:rPr>
          <w:rFonts w:ascii="Calibri" w:hAnsi="Calibri"/>
          <w:b/>
          <w:sz w:val="24"/>
          <w:szCs w:val="24"/>
        </w:rPr>
        <w:t>Pausa café y Visita a carteles</w:t>
      </w:r>
      <w:r w:rsidR="006D1F48">
        <w:rPr>
          <w:rFonts w:ascii="Calibri" w:hAnsi="Calibri"/>
          <w:b/>
          <w:sz w:val="24"/>
          <w:szCs w:val="24"/>
        </w:rPr>
        <w:t xml:space="preserve"> Seguridad Alimentaria, Educación en Toxicología, Toxicología Clínica y Toxicología Forense</w:t>
      </w:r>
    </w:p>
    <w:p w14:paraId="1992B5B0" w14:textId="6D294831" w:rsidR="008A5B07" w:rsidRPr="00C70D72" w:rsidRDefault="008B04CB" w:rsidP="00274214">
      <w:pPr>
        <w:jc w:val="both"/>
        <w:rPr>
          <w:rFonts w:ascii="Times New Roman" w:eastAsia="Times New Roman" w:hAnsi="Times New Roman" w:cs="Times New Roman"/>
          <w:i w:val="0"/>
          <w:iCs w:val="0"/>
          <w:lang w:val="es-ES_tradnl" w:eastAsia="es-ES"/>
        </w:rPr>
      </w:pPr>
      <w:r>
        <w:rPr>
          <w:rFonts w:ascii="Calibri" w:hAnsi="Calibri"/>
          <w:b/>
          <w:color w:val="C45911" w:themeColor="accent2" w:themeShade="BF"/>
          <w:sz w:val="28"/>
          <w:szCs w:val="28"/>
        </w:rPr>
        <w:t>11.30</w:t>
      </w:r>
      <w:r w:rsidR="00933AD8">
        <w:rPr>
          <w:rFonts w:ascii="Calibri" w:hAnsi="Calibri"/>
          <w:b/>
          <w:color w:val="C45911" w:themeColor="accent2" w:themeShade="BF"/>
          <w:sz w:val="28"/>
          <w:szCs w:val="28"/>
        </w:rPr>
        <w:t>-12.</w:t>
      </w:r>
      <w:r>
        <w:rPr>
          <w:rFonts w:ascii="Calibri" w:hAnsi="Calibri"/>
          <w:b/>
          <w:color w:val="C45911" w:themeColor="accent2" w:themeShade="BF"/>
          <w:sz w:val="28"/>
          <w:szCs w:val="28"/>
        </w:rPr>
        <w:t>30</w:t>
      </w:r>
      <w:r w:rsidR="008A5B07" w:rsidRPr="00AE704F">
        <w:rPr>
          <w:rFonts w:ascii="Calibri" w:hAnsi="Calibri"/>
          <w:b/>
          <w:color w:val="C45911" w:themeColor="accent2" w:themeShade="BF"/>
          <w:sz w:val="28"/>
          <w:szCs w:val="28"/>
        </w:rPr>
        <w:t xml:space="preserve"> CONFERENCIA PLENARIA</w:t>
      </w:r>
      <w:r w:rsidR="00E15E16">
        <w:rPr>
          <w:rFonts w:ascii="Calibri" w:hAnsi="Calibri"/>
          <w:b/>
          <w:color w:val="C45911" w:themeColor="accent2" w:themeShade="BF"/>
          <w:sz w:val="28"/>
          <w:szCs w:val="28"/>
        </w:rPr>
        <w:t xml:space="preserve"> </w:t>
      </w:r>
      <w:r w:rsidR="00C70D72" w:rsidRPr="004227FF">
        <w:rPr>
          <w:rFonts w:ascii="Calibri" w:hAnsi="Calibri"/>
          <w:b/>
          <w:color w:val="2F5496" w:themeColor="accent1" w:themeShade="BF"/>
          <w:sz w:val="28"/>
          <w:szCs w:val="28"/>
          <w:u w:val="single"/>
        </w:rPr>
        <w:t xml:space="preserve">María Dolores </w:t>
      </w:r>
      <w:proofErr w:type="spellStart"/>
      <w:r w:rsidR="00C70D72" w:rsidRPr="004227FF">
        <w:rPr>
          <w:rFonts w:ascii="Calibri" w:hAnsi="Calibri"/>
          <w:b/>
          <w:color w:val="2F5496" w:themeColor="accent1" w:themeShade="BF"/>
          <w:sz w:val="28"/>
          <w:szCs w:val="28"/>
          <w:u w:val="single"/>
        </w:rPr>
        <w:t>Chirlaque</w:t>
      </w:r>
      <w:proofErr w:type="spellEnd"/>
      <w:r w:rsidR="00C70D72" w:rsidRPr="00C70D72">
        <w:rPr>
          <w:rFonts w:ascii="Calibri" w:hAnsi="Calibri"/>
          <w:color w:val="2F5496" w:themeColor="accent1" w:themeShade="BF"/>
          <w:sz w:val="28"/>
          <w:szCs w:val="28"/>
        </w:rPr>
        <w:t xml:space="preserve">, Jefa </w:t>
      </w:r>
      <w:r w:rsidR="00C70D72">
        <w:rPr>
          <w:rFonts w:ascii="Calibri" w:hAnsi="Calibri"/>
          <w:color w:val="2F5496" w:themeColor="accent1" w:themeShade="BF"/>
          <w:sz w:val="28"/>
          <w:szCs w:val="28"/>
        </w:rPr>
        <w:t>de Epidemiología de la Dirección General de Salud Pública, Comunidad Autónoma de la Región de Murcia.</w:t>
      </w:r>
    </w:p>
    <w:p w14:paraId="2C50EC64" w14:textId="2B962818" w:rsidR="008A5B07" w:rsidRPr="00AE704F" w:rsidRDefault="008B04CB" w:rsidP="00274214">
      <w:pPr>
        <w:jc w:val="both"/>
        <w:rPr>
          <w:rFonts w:ascii="Calibri" w:hAnsi="Calibri"/>
          <w:b/>
          <w:color w:val="C45911" w:themeColor="accent2" w:themeShade="BF"/>
          <w:sz w:val="28"/>
          <w:szCs w:val="28"/>
        </w:rPr>
      </w:pPr>
      <w:r>
        <w:rPr>
          <w:rFonts w:ascii="Calibri" w:hAnsi="Calibri"/>
          <w:b/>
          <w:color w:val="C45911" w:themeColor="accent2" w:themeShade="BF"/>
          <w:sz w:val="28"/>
          <w:szCs w:val="28"/>
        </w:rPr>
        <w:t>12.30-14.00</w:t>
      </w:r>
      <w:r w:rsidR="008A5B07" w:rsidRPr="00AE704F">
        <w:rPr>
          <w:rFonts w:ascii="Calibri" w:hAnsi="Calibri"/>
          <w:b/>
          <w:color w:val="C45911" w:themeColor="accent2" w:themeShade="BF"/>
          <w:sz w:val="28"/>
          <w:szCs w:val="28"/>
        </w:rPr>
        <w:t xml:space="preserve"> COMUNICACIONES ORALES DE SEGURIDAD ALIMENTARIA Y </w:t>
      </w:r>
      <w:r w:rsidR="002270CD">
        <w:rPr>
          <w:rFonts w:ascii="Calibri" w:hAnsi="Calibri"/>
          <w:b/>
          <w:color w:val="C45911" w:themeColor="accent2" w:themeShade="BF"/>
          <w:sz w:val="28"/>
          <w:szCs w:val="28"/>
        </w:rPr>
        <w:t xml:space="preserve">DE </w:t>
      </w:r>
      <w:r w:rsidR="008A5B07" w:rsidRPr="00AE704F">
        <w:rPr>
          <w:rFonts w:ascii="Calibri" w:hAnsi="Calibri"/>
          <w:b/>
          <w:color w:val="C45911" w:themeColor="accent2" w:themeShade="BF"/>
          <w:sz w:val="28"/>
          <w:szCs w:val="28"/>
        </w:rPr>
        <w:t xml:space="preserve">EDUCACIÓN EN TOXICOLOGÍA </w:t>
      </w:r>
    </w:p>
    <w:p w14:paraId="3280E1AF" w14:textId="77777777" w:rsidR="00AF6A02" w:rsidRPr="00516D72" w:rsidRDefault="00AF6A02" w:rsidP="00274214">
      <w:pPr>
        <w:jc w:val="both"/>
        <w:rPr>
          <w:rFonts w:ascii="Calibri" w:hAnsi="Calibri"/>
          <w:sz w:val="24"/>
          <w:szCs w:val="24"/>
        </w:rPr>
      </w:pPr>
      <w:r w:rsidRPr="00AE704F">
        <w:rPr>
          <w:rFonts w:ascii="Calibri" w:hAnsi="Calibri"/>
          <w:b/>
          <w:sz w:val="24"/>
          <w:szCs w:val="24"/>
        </w:rPr>
        <w:t>Moderadores:</w:t>
      </w:r>
      <w:r w:rsidRPr="00516D72">
        <w:rPr>
          <w:rFonts w:ascii="Calibri" w:hAnsi="Calibri"/>
          <w:sz w:val="24"/>
          <w:szCs w:val="24"/>
        </w:rPr>
        <w:t xml:space="preserve"> </w:t>
      </w:r>
      <w:proofErr w:type="spellStart"/>
      <w:r w:rsidRPr="00516D72">
        <w:rPr>
          <w:rFonts w:ascii="Calibri" w:hAnsi="Calibri"/>
          <w:sz w:val="24"/>
          <w:szCs w:val="24"/>
        </w:rPr>
        <w:t>Houda</w:t>
      </w:r>
      <w:proofErr w:type="spellEnd"/>
      <w:r w:rsidRPr="00516D7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Berrada y Silvia Pichardo</w:t>
      </w:r>
    </w:p>
    <w:p w14:paraId="71FA8302" w14:textId="1542A30F" w:rsidR="00AF6A02" w:rsidRDefault="00AF6A02" w:rsidP="003E38BB">
      <w:pPr>
        <w:shd w:val="clear" w:color="auto" w:fill="FFFFFF"/>
        <w:ind w:left="993"/>
        <w:jc w:val="both"/>
        <w:rPr>
          <w:rFonts w:ascii="Calibri" w:hAnsi="Calibri" w:cs="Times New Roman"/>
          <w:b/>
          <w:color w:val="C45911" w:themeColor="accent2" w:themeShade="BF"/>
          <w:sz w:val="28"/>
          <w:szCs w:val="28"/>
        </w:rPr>
      </w:pPr>
      <w:r w:rsidRPr="0089645D">
        <w:rPr>
          <w:rFonts w:ascii="Calibri" w:hAnsi="Calibri" w:cs="Times New Roman"/>
          <w:b/>
          <w:color w:val="000000"/>
          <w:sz w:val="24"/>
          <w:szCs w:val="24"/>
        </w:rPr>
        <w:t>Comunicaciones orales</w:t>
      </w:r>
      <w:r>
        <w:rPr>
          <w:rFonts w:ascii="Calibri" w:hAnsi="Calibri" w:cs="Times New Roman"/>
          <w:b/>
          <w:color w:val="000000"/>
          <w:sz w:val="24"/>
          <w:szCs w:val="24"/>
        </w:rPr>
        <w:t xml:space="preserve"> </w:t>
      </w:r>
      <w:r w:rsidRPr="0089645D">
        <w:rPr>
          <w:rFonts w:ascii="Calibri" w:hAnsi="Calibri" w:cs="Times New Roman"/>
          <w:color w:val="000000"/>
          <w:sz w:val="24"/>
          <w:szCs w:val="24"/>
        </w:rPr>
        <w:t>(comunicaciones</w:t>
      </w:r>
      <w:r>
        <w:rPr>
          <w:rFonts w:ascii="Calibri" w:hAnsi="Calibri" w:cs="Times New Roman"/>
          <w:color w:val="000000"/>
          <w:sz w:val="24"/>
          <w:szCs w:val="24"/>
        </w:rPr>
        <w:t xml:space="preserve"> seleccionadas por el comité científico</w:t>
      </w:r>
      <w:r w:rsidRPr="0089645D">
        <w:rPr>
          <w:rFonts w:ascii="Calibri" w:hAnsi="Calibri" w:cs="Times New Roman"/>
          <w:color w:val="000000"/>
          <w:sz w:val="24"/>
          <w:szCs w:val="24"/>
        </w:rPr>
        <w:t>)</w:t>
      </w:r>
    </w:p>
    <w:p w14:paraId="0476728F" w14:textId="49CB1374" w:rsidR="008A5B07" w:rsidRPr="00AE704F" w:rsidRDefault="008B04CB" w:rsidP="00274214">
      <w:pPr>
        <w:shd w:val="clear" w:color="auto" w:fill="FFFFFF"/>
        <w:jc w:val="both"/>
        <w:rPr>
          <w:rFonts w:ascii="Calibri" w:hAnsi="Calibri" w:cs="Times New Roman"/>
          <w:b/>
          <w:color w:val="000000"/>
          <w:sz w:val="28"/>
          <w:szCs w:val="28"/>
        </w:rPr>
      </w:pPr>
      <w:r>
        <w:rPr>
          <w:rFonts w:ascii="Calibri" w:hAnsi="Calibri" w:cs="Times New Roman"/>
          <w:b/>
          <w:color w:val="C45911" w:themeColor="accent2" w:themeShade="BF"/>
          <w:sz w:val="28"/>
          <w:szCs w:val="28"/>
        </w:rPr>
        <w:t>14.00</w:t>
      </w:r>
      <w:r w:rsidR="008A5B07" w:rsidRPr="00AE704F">
        <w:rPr>
          <w:rFonts w:ascii="Calibri" w:hAnsi="Calibri" w:cs="Times New Roman"/>
          <w:b/>
          <w:color w:val="C45911" w:themeColor="accent2" w:themeShade="BF"/>
          <w:sz w:val="28"/>
          <w:szCs w:val="28"/>
        </w:rPr>
        <w:t>-15.</w:t>
      </w:r>
      <w:r>
        <w:rPr>
          <w:rFonts w:ascii="Calibri" w:hAnsi="Calibri" w:cs="Times New Roman"/>
          <w:b/>
          <w:color w:val="C45911" w:themeColor="accent2" w:themeShade="BF"/>
          <w:sz w:val="28"/>
          <w:szCs w:val="28"/>
        </w:rPr>
        <w:t>30</w:t>
      </w:r>
      <w:r w:rsidR="008A5B07" w:rsidRPr="00AE704F">
        <w:rPr>
          <w:rFonts w:ascii="Calibri" w:hAnsi="Calibri" w:cs="Times New Roman"/>
          <w:b/>
          <w:color w:val="000000"/>
          <w:sz w:val="28"/>
          <w:szCs w:val="28"/>
        </w:rPr>
        <w:t xml:space="preserve"> </w:t>
      </w:r>
      <w:r w:rsidR="008A5B07" w:rsidRPr="00EE74C8">
        <w:rPr>
          <w:rFonts w:ascii="Calibri" w:hAnsi="Calibri" w:cs="Times New Roman"/>
          <w:b/>
          <w:color w:val="000000"/>
          <w:sz w:val="24"/>
          <w:szCs w:val="24"/>
        </w:rPr>
        <w:t>COMIDA DE TRABAJO</w:t>
      </w:r>
    </w:p>
    <w:p w14:paraId="43E61A52" w14:textId="5224B1D3" w:rsidR="00F86350" w:rsidRDefault="00864D78" w:rsidP="00F86350">
      <w:pPr>
        <w:shd w:val="clear" w:color="auto" w:fill="FFFFFF"/>
        <w:jc w:val="both"/>
        <w:rPr>
          <w:rFonts w:ascii="Calibri" w:hAnsi="Calibri" w:cs="Times New Roman"/>
          <w:b/>
          <w:color w:val="C45911" w:themeColor="accent2" w:themeShade="BF"/>
          <w:sz w:val="28"/>
          <w:szCs w:val="28"/>
        </w:rPr>
      </w:pPr>
      <w:r>
        <w:rPr>
          <w:rFonts w:ascii="Calibri" w:hAnsi="Calibri" w:cs="Times New Roman"/>
          <w:b/>
          <w:color w:val="C45911" w:themeColor="accent2" w:themeShade="BF"/>
          <w:sz w:val="28"/>
          <w:szCs w:val="28"/>
        </w:rPr>
        <w:t>15.30 – 17.00</w:t>
      </w:r>
      <w:r w:rsidR="008A5B07" w:rsidRPr="00AE704F">
        <w:rPr>
          <w:rFonts w:ascii="Calibri" w:hAnsi="Calibri" w:cs="Times New Roman"/>
          <w:b/>
          <w:color w:val="C45911" w:themeColor="accent2" w:themeShade="BF"/>
          <w:sz w:val="28"/>
          <w:szCs w:val="28"/>
        </w:rPr>
        <w:t xml:space="preserve"> </w:t>
      </w:r>
      <w:r w:rsidR="00F86350" w:rsidRPr="00F822C2">
        <w:rPr>
          <w:rFonts w:ascii="Calibri" w:hAnsi="Calibri" w:cs="Times New Roman"/>
          <w:b/>
          <w:color w:val="C45911" w:themeColor="accent2" w:themeShade="BF"/>
          <w:sz w:val="28"/>
          <w:szCs w:val="28"/>
        </w:rPr>
        <w:t xml:space="preserve">MESA REDONDA </w:t>
      </w:r>
      <w:r w:rsidR="00F86350">
        <w:rPr>
          <w:rFonts w:ascii="Calibri" w:hAnsi="Calibri" w:cs="Times New Roman"/>
          <w:b/>
          <w:color w:val="C45911" w:themeColor="accent2" w:themeShade="BF"/>
          <w:sz w:val="28"/>
          <w:szCs w:val="28"/>
        </w:rPr>
        <w:t xml:space="preserve">TOXICOLOGÍA </w:t>
      </w:r>
      <w:r w:rsidR="00F86350" w:rsidRPr="00F822C2">
        <w:rPr>
          <w:rFonts w:ascii="Calibri" w:hAnsi="Calibri" w:cs="Times New Roman"/>
          <w:b/>
          <w:color w:val="C45911" w:themeColor="accent2" w:themeShade="BF"/>
          <w:sz w:val="28"/>
          <w:szCs w:val="28"/>
        </w:rPr>
        <w:t>EXPERIMENTAL Y MÉTODOS ALTERNATIVOS</w:t>
      </w:r>
    </w:p>
    <w:p w14:paraId="6D8C84FE" w14:textId="77777777" w:rsidR="00F86350" w:rsidRPr="00516D72" w:rsidRDefault="00F86350" w:rsidP="00F86350">
      <w:pPr>
        <w:shd w:val="clear" w:color="auto" w:fill="FFFFFF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F822C2">
        <w:rPr>
          <w:rFonts w:ascii="Calibri" w:hAnsi="Calibri" w:cs="Times New Roman"/>
          <w:b/>
          <w:color w:val="000000"/>
          <w:sz w:val="24"/>
          <w:szCs w:val="24"/>
        </w:rPr>
        <w:t>Moderadores:</w:t>
      </w:r>
      <w:r w:rsidRPr="00516D72">
        <w:rPr>
          <w:rFonts w:ascii="Calibri" w:hAnsi="Calibri" w:cs="Times New Roman"/>
          <w:color w:val="000000"/>
          <w:sz w:val="24"/>
          <w:szCs w:val="24"/>
        </w:rPr>
        <w:t xml:space="preserve"> Rafael </w:t>
      </w:r>
      <w:proofErr w:type="spellStart"/>
      <w:r w:rsidRPr="00516D72">
        <w:rPr>
          <w:rFonts w:ascii="Calibri" w:hAnsi="Calibri" w:cs="Times New Roman"/>
          <w:color w:val="000000"/>
          <w:sz w:val="24"/>
          <w:szCs w:val="24"/>
        </w:rPr>
        <w:t>Balaña</w:t>
      </w:r>
      <w:proofErr w:type="spellEnd"/>
      <w:r w:rsidRPr="00516D72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516D72">
        <w:rPr>
          <w:rFonts w:ascii="Calibri" w:hAnsi="Calibri" w:cs="Times New Roman"/>
          <w:color w:val="000000"/>
          <w:sz w:val="24"/>
          <w:szCs w:val="24"/>
        </w:rPr>
        <w:t>Fouce</w:t>
      </w:r>
      <w:proofErr w:type="spellEnd"/>
      <w:r w:rsidRPr="00516D72">
        <w:rPr>
          <w:rFonts w:ascii="Calibri" w:hAnsi="Calibri" w:cs="Times New Roman"/>
          <w:color w:val="000000"/>
          <w:sz w:val="24"/>
          <w:szCs w:val="24"/>
        </w:rPr>
        <w:t xml:space="preserve"> y Antonio Lora</w:t>
      </w:r>
    </w:p>
    <w:p w14:paraId="42D6EFDF" w14:textId="77777777" w:rsidR="00F86350" w:rsidRPr="00066487" w:rsidRDefault="00F86350" w:rsidP="00F86350">
      <w:pPr>
        <w:pStyle w:val="Prrafodelista"/>
        <w:numPr>
          <w:ilvl w:val="0"/>
          <w:numId w:val="2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 w:rsidRPr="00381DD2">
        <w:rPr>
          <w:rFonts w:ascii="Calibri" w:eastAsia="Times New Roman" w:hAnsi="Calibri" w:cs="Times New Roman"/>
          <w:b/>
          <w:i w:val="0"/>
          <w:color w:val="242424"/>
          <w:sz w:val="24"/>
          <w:szCs w:val="24"/>
          <w:shd w:val="clear" w:color="auto" w:fill="FFFFFF"/>
        </w:rPr>
        <w:t xml:space="preserve">Empleo de </w:t>
      </w:r>
      <w:proofErr w:type="spellStart"/>
      <w:r w:rsidRPr="00381DD2">
        <w:rPr>
          <w:rFonts w:ascii="Calibri" w:eastAsia="Times New Roman" w:hAnsi="Calibri" w:cs="Times New Roman"/>
          <w:b/>
          <w:i w:val="0"/>
          <w:color w:val="242424"/>
          <w:sz w:val="24"/>
          <w:szCs w:val="24"/>
          <w:shd w:val="clear" w:color="auto" w:fill="FFFFFF"/>
        </w:rPr>
        <w:t>organoides</w:t>
      </w:r>
      <w:proofErr w:type="spellEnd"/>
      <w:r w:rsidRPr="00381DD2">
        <w:rPr>
          <w:rFonts w:ascii="Calibri" w:eastAsia="Times New Roman" w:hAnsi="Calibri" w:cs="Times New Roman"/>
          <w:b/>
          <w:i w:val="0"/>
          <w:color w:val="242424"/>
          <w:sz w:val="24"/>
          <w:szCs w:val="24"/>
          <w:shd w:val="clear" w:color="auto" w:fill="FFFFFF"/>
        </w:rPr>
        <w:t xml:space="preserve"> intestinales como modelos 3D fisiológico alternativos a la experimentación animal</w:t>
      </w:r>
      <w:r w:rsidRPr="00480532">
        <w:rPr>
          <w:rFonts w:ascii="Calibri" w:eastAsia="Times New Roman" w:hAnsi="Calibri" w:cs="Times New Roman"/>
          <w:color w:val="242424"/>
          <w:sz w:val="24"/>
          <w:szCs w:val="24"/>
          <w:shd w:val="clear" w:color="auto" w:fill="FFFFFF"/>
        </w:rPr>
        <w:t xml:space="preserve">. </w:t>
      </w:r>
      <w:r>
        <w:rPr>
          <w:rFonts w:ascii="Calibri" w:eastAsia="Times New Roman" w:hAnsi="Calibri" w:cs="Times New Roman"/>
          <w:color w:val="242424"/>
          <w:sz w:val="24"/>
          <w:szCs w:val="24"/>
          <w:shd w:val="clear" w:color="auto" w:fill="FFFFFF"/>
        </w:rPr>
        <w:t xml:space="preserve">Dr. </w:t>
      </w:r>
      <w:r w:rsidRPr="00480532">
        <w:rPr>
          <w:rFonts w:ascii="Calibri" w:eastAsia="Times New Roman" w:hAnsi="Calibri" w:cs="Times New Roman"/>
          <w:color w:val="242424"/>
          <w:sz w:val="24"/>
          <w:szCs w:val="24"/>
          <w:shd w:val="clear" w:color="auto" w:fill="FFFFFF"/>
        </w:rPr>
        <w:t xml:space="preserve">Carlos García Estrada. Unidad de Toxicología, Departamento de Ciencias Biomédicas, </w:t>
      </w:r>
      <w:r w:rsidRPr="00066487">
        <w:rPr>
          <w:rFonts w:ascii="Calibri" w:eastAsia="Times New Roman" w:hAnsi="Calibri" w:cs="Times New Roman"/>
          <w:color w:val="242424"/>
          <w:sz w:val="24"/>
          <w:szCs w:val="24"/>
          <w:shd w:val="clear" w:color="auto" w:fill="FFFFFF"/>
        </w:rPr>
        <w:t xml:space="preserve">Universidad de </w:t>
      </w:r>
      <w:proofErr w:type="spellStart"/>
      <w:r w:rsidRPr="00066487">
        <w:rPr>
          <w:rFonts w:ascii="Calibri" w:eastAsia="Times New Roman" w:hAnsi="Calibri" w:cs="Times New Roman"/>
          <w:color w:val="242424"/>
          <w:sz w:val="24"/>
          <w:szCs w:val="24"/>
          <w:shd w:val="clear" w:color="auto" w:fill="FFFFFF"/>
        </w:rPr>
        <w:t>Léon</w:t>
      </w:r>
      <w:proofErr w:type="spellEnd"/>
      <w:r w:rsidRPr="00066487">
        <w:rPr>
          <w:rFonts w:ascii="Calibri" w:eastAsia="Times New Roman" w:hAnsi="Calibri" w:cs="Times New Roman"/>
          <w:color w:val="242424"/>
          <w:sz w:val="24"/>
          <w:szCs w:val="24"/>
          <w:shd w:val="clear" w:color="auto" w:fill="FFFFFF"/>
        </w:rPr>
        <w:t>.</w:t>
      </w:r>
    </w:p>
    <w:p w14:paraId="4ABD118E" w14:textId="77777777" w:rsidR="00F86350" w:rsidRPr="00320CA5" w:rsidRDefault="00F86350" w:rsidP="00F86350">
      <w:pPr>
        <w:pStyle w:val="Prrafodelista"/>
        <w:numPr>
          <w:ilvl w:val="0"/>
          <w:numId w:val="2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 w:rsidRPr="00320CA5">
        <w:rPr>
          <w:rFonts w:ascii="Calibri" w:eastAsia="Times New Roman" w:hAnsi="Calibri" w:cs="Segoe UI"/>
          <w:b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lastRenderedPageBreak/>
        <w:t>Marco legal de los procedimientos experimentales con animales: </w:t>
      </w:r>
      <w:r w:rsidRPr="00320CA5">
        <w:rPr>
          <w:rFonts w:ascii="Calibri" w:eastAsia="Times New Roman" w:hAnsi="Calibri" w:cs="Segoe UI"/>
          <w:b/>
          <w:i w:val="0"/>
          <w:iCs w:val="0"/>
          <w:color w:val="242424"/>
          <w:sz w:val="24"/>
          <w:szCs w:val="24"/>
          <w:lang w:val="es-ES_tradnl" w:eastAsia="es-ES"/>
        </w:rPr>
        <w:br/>
      </w:r>
      <w:r w:rsidRPr="00320CA5">
        <w:rPr>
          <w:rFonts w:ascii="Calibri" w:eastAsia="Times New Roman" w:hAnsi="Calibri" w:cs="Segoe UI"/>
          <w:b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normativa sobre protección animal</w:t>
      </w:r>
      <w:r w:rsidRPr="00320CA5">
        <w:rPr>
          <w:rFonts w:ascii="Calibri" w:eastAsia="Times New Roman" w:hAnsi="Calibri" w:cs="Times New Roman"/>
          <w:color w:val="242424"/>
          <w:sz w:val="24"/>
          <w:szCs w:val="24"/>
          <w:shd w:val="clear" w:color="auto" w:fill="FFFFFF"/>
        </w:rPr>
        <w:t xml:space="preserve">. </w:t>
      </w:r>
      <w:r>
        <w:rPr>
          <w:rFonts w:ascii="Calibri" w:eastAsia="Times New Roman" w:hAnsi="Calibri" w:cs="Times New Roman"/>
          <w:color w:val="242424"/>
          <w:sz w:val="24"/>
          <w:szCs w:val="24"/>
          <w:shd w:val="clear" w:color="auto" w:fill="FFFFFF"/>
        </w:rPr>
        <w:t xml:space="preserve">Dra. </w:t>
      </w:r>
      <w:r w:rsidRPr="00320CA5">
        <w:rPr>
          <w:rFonts w:ascii="Calibri" w:eastAsia="Times New Roman" w:hAnsi="Calibri" w:cs="Times New Roman"/>
          <w:color w:val="242424"/>
          <w:sz w:val="24"/>
          <w:szCs w:val="24"/>
          <w:shd w:val="clear" w:color="auto" w:fill="FFFFFF"/>
        </w:rPr>
        <w:t xml:space="preserve">Pilar León </w:t>
      </w:r>
      <w:proofErr w:type="spellStart"/>
      <w:r w:rsidRPr="00320CA5">
        <w:rPr>
          <w:rFonts w:ascii="Calibri" w:eastAsia="Times New Roman" w:hAnsi="Calibri" w:cs="Times New Roman"/>
          <w:color w:val="242424"/>
          <w:sz w:val="24"/>
          <w:szCs w:val="24"/>
          <w:shd w:val="clear" w:color="auto" w:fill="FFFFFF"/>
        </w:rPr>
        <w:t>Arnáiz</w:t>
      </w:r>
      <w:proofErr w:type="spellEnd"/>
      <w:r w:rsidRPr="00320CA5">
        <w:rPr>
          <w:rFonts w:ascii="Calibri" w:eastAsia="Times New Roman" w:hAnsi="Calibri" w:cs="Times New Roman"/>
          <w:color w:val="242424"/>
          <w:sz w:val="24"/>
          <w:szCs w:val="24"/>
          <w:shd w:val="clear" w:color="auto" w:fill="FFFFFF"/>
        </w:rPr>
        <w:t>. Jefa del Servicio de Bienestar Animal. Ministerio de Agricultura, Pesca y Alimentación.</w:t>
      </w:r>
    </w:p>
    <w:p w14:paraId="525762BB" w14:textId="44DCA254" w:rsidR="00F86350" w:rsidRPr="005D0FBD" w:rsidRDefault="00F86350" w:rsidP="00F8635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Cs w:val="0"/>
          <w:sz w:val="24"/>
          <w:szCs w:val="24"/>
          <w:lang w:val="es-ES_tradnl" w:eastAsia="es-ES"/>
        </w:rPr>
      </w:pPr>
      <w:r w:rsidRPr="00320CA5">
        <w:rPr>
          <w:rFonts w:ascii="Calibri" w:eastAsia="Times New Roman" w:hAnsi="Calibri" w:cs="Segoe UI"/>
          <w:b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Evaluación toxicológica de materiales mediante el organismo modelo </w:t>
      </w:r>
      <w:proofErr w:type="spellStart"/>
      <w:r w:rsidRPr="00320CA5">
        <w:rPr>
          <w:rFonts w:ascii="Calibri" w:eastAsia="Times New Roman" w:hAnsi="Calibri" w:cs="Segoe UI"/>
          <w:b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Caenorhabditis</w:t>
      </w:r>
      <w:proofErr w:type="spellEnd"/>
      <w:r w:rsidRPr="00320CA5">
        <w:rPr>
          <w:rFonts w:ascii="Calibri" w:eastAsia="Times New Roman" w:hAnsi="Calibri" w:cs="Segoe UI"/>
          <w:b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 </w:t>
      </w:r>
      <w:proofErr w:type="spellStart"/>
      <w:r w:rsidRPr="00320CA5">
        <w:rPr>
          <w:rFonts w:ascii="Calibri" w:eastAsia="Times New Roman" w:hAnsi="Calibri" w:cs="Segoe UI"/>
          <w:b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elegans</w:t>
      </w:r>
      <w:proofErr w:type="spellEnd"/>
      <w:r w:rsidRPr="00320CA5">
        <w:rPr>
          <w:rFonts w:ascii="Calibri" w:eastAsia="Times New Roman" w:hAnsi="Calibri" w:cs="Segoe UI"/>
          <w:b/>
          <w:i w:val="0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.</w:t>
      </w:r>
      <w:r>
        <w:rPr>
          <w:rFonts w:ascii="Calibri" w:eastAsia="Times New Roman" w:hAnsi="Calibri" w:cs="Segoe UI"/>
          <w:b/>
          <w:i w:val="0"/>
          <w:iCs w:val="0"/>
          <w:color w:val="242424"/>
          <w:sz w:val="24"/>
          <w:szCs w:val="24"/>
          <w:lang w:val="es-ES_tradnl" w:eastAsia="es-ES"/>
        </w:rPr>
        <w:t xml:space="preserve"> </w:t>
      </w:r>
      <w:r w:rsidRPr="00320CA5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Dra. Cristina Fuentes. Depart</w:t>
      </w:r>
      <w:r w:rsidR="00280C0C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a</w:t>
      </w:r>
      <w:r w:rsidRPr="00320CA5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ment</w:t>
      </w:r>
      <w:r w:rsidR="00280C0C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o</w:t>
      </w:r>
      <w:r w:rsidRPr="00320CA5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 of </w:t>
      </w:r>
      <w:r w:rsidR="00280C0C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Tecnología Alimentaria</w:t>
      </w:r>
      <w:r w:rsidRPr="00320CA5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, </w:t>
      </w:r>
      <w:proofErr w:type="spellStart"/>
      <w:r w:rsidRPr="00320CA5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Universitat</w:t>
      </w:r>
      <w:proofErr w:type="spellEnd"/>
      <w:r w:rsidRPr="00320CA5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 </w:t>
      </w:r>
      <w:proofErr w:type="spellStart"/>
      <w:r w:rsidRPr="00320CA5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Politècnica</w:t>
      </w:r>
      <w:proofErr w:type="spellEnd"/>
      <w:r w:rsidRPr="00320CA5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 xml:space="preserve"> de </w:t>
      </w:r>
      <w:proofErr w:type="spellStart"/>
      <w:r w:rsidRPr="00320CA5"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València</w:t>
      </w:r>
      <w:proofErr w:type="spellEnd"/>
      <w:r>
        <w:rPr>
          <w:rFonts w:ascii="Calibri" w:eastAsia="Times New Roman" w:hAnsi="Calibri" w:cs="Segoe UI"/>
          <w:iCs w:val="0"/>
          <w:color w:val="242424"/>
          <w:sz w:val="24"/>
          <w:szCs w:val="24"/>
          <w:shd w:val="clear" w:color="auto" w:fill="FFFFFF"/>
          <w:lang w:val="es-ES_tradnl" w:eastAsia="es-ES"/>
        </w:rPr>
        <w:t>.</w:t>
      </w:r>
    </w:p>
    <w:p w14:paraId="7D737A38" w14:textId="77777777" w:rsidR="00F86350" w:rsidRPr="005D0FBD" w:rsidRDefault="00F86350" w:rsidP="00F86350">
      <w:pPr>
        <w:spacing w:after="0" w:line="240" w:lineRule="auto"/>
        <w:ind w:left="360"/>
        <w:jc w:val="both"/>
        <w:rPr>
          <w:rFonts w:ascii="Calibri" w:eastAsia="Times New Roman" w:hAnsi="Calibri" w:cs="Times New Roman"/>
          <w:iCs w:val="0"/>
          <w:sz w:val="24"/>
          <w:szCs w:val="24"/>
          <w:lang w:val="es-ES_tradnl" w:eastAsia="es-ES"/>
        </w:rPr>
      </w:pPr>
    </w:p>
    <w:p w14:paraId="2C8294A4" w14:textId="1E9B3FD2" w:rsidR="008A5B07" w:rsidRPr="00AE704F" w:rsidRDefault="00864D78" w:rsidP="0027421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color w:val="C45911" w:themeColor="accent2" w:themeShade="BF"/>
          <w:sz w:val="28"/>
          <w:szCs w:val="28"/>
        </w:rPr>
        <w:t>17.00</w:t>
      </w:r>
      <w:r w:rsidR="008B04CB">
        <w:rPr>
          <w:rFonts w:ascii="Calibri" w:hAnsi="Calibri"/>
          <w:b/>
          <w:color w:val="C45911" w:themeColor="accent2" w:themeShade="BF"/>
          <w:sz w:val="28"/>
          <w:szCs w:val="28"/>
        </w:rPr>
        <w:t>-17.</w:t>
      </w:r>
      <w:r>
        <w:rPr>
          <w:rFonts w:ascii="Calibri" w:hAnsi="Calibri"/>
          <w:b/>
          <w:color w:val="C45911" w:themeColor="accent2" w:themeShade="BF"/>
          <w:sz w:val="28"/>
          <w:szCs w:val="28"/>
        </w:rPr>
        <w:t>30</w:t>
      </w:r>
      <w:r w:rsidR="008A5B07" w:rsidRPr="00AE704F">
        <w:rPr>
          <w:rFonts w:ascii="Calibri" w:hAnsi="Calibri"/>
          <w:b/>
          <w:sz w:val="28"/>
          <w:szCs w:val="28"/>
        </w:rPr>
        <w:t xml:space="preserve"> </w:t>
      </w:r>
      <w:r w:rsidR="008A5B07" w:rsidRPr="00EE74C8">
        <w:rPr>
          <w:rFonts w:ascii="Calibri" w:hAnsi="Calibri"/>
          <w:b/>
          <w:sz w:val="24"/>
          <w:szCs w:val="24"/>
        </w:rPr>
        <w:t>Café y Visita a los carteles</w:t>
      </w:r>
      <w:r w:rsidR="006D1F48">
        <w:rPr>
          <w:rFonts w:ascii="Calibri" w:hAnsi="Calibri"/>
          <w:b/>
          <w:sz w:val="24"/>
          <w:szCs w:val="24"/>
        </w:rPr>
        <w:t xml:space="preserve"> de Seguridad Alimentaria, Educación en Toxicología, </w:t>
      </w:r>
      <w:r w:rsidR="00DE63D9">
        <w:rPr>
          <w:b/>
          <w:sz w:val="24"/>
          <w:szCs w:val="24"/>
        </w:rPr>
        <w:t>Toxicología Experimental y Métodos Alternativos</w:t>
      </w:r>
    </w:p>
    <w:p w14:paraId="288D2A27" w14:textId="66C316E0" w:rsidR="008A5B07" w:rsidRPr="00AE704F" w:rsidRDefault="008B04CB" w:rsidP="00274214">
      <w:pPr>
        <w:jc w:val="both"/>
        <w:rPr>
          <w:rFonts w:ascii="Calibri" w:hAnsi="Calibri"/>
          <w:b/>
          <w:color w:val="C45911" w:themeColor="accent2" w:themeShade="BF"/>
          <w:sz w:val="28"/>
          <w:szCs w:val="28"/>
        </w:rPr>
      </w:pPr>
      <w:r>
        <w:rPr>
          <w:rFonts w:ascii="Calibri" w:hAnsi="Calibri"/>
          <w:b/>
          <w:color w:val="C45911" w:themeColor="accent2" w:themeShade="BF"/>
          <w:sz w:val="28"/>
          <w:szCs w:val="28"/>
        </w:rPr>
        <w:t>17.30-19.00</w:t>
      </w:r>
      <w:r w:rsidR="008A5B07" w:rsidRPr="00AE704F">
        <w:rPr>
          <w:rFonts w:ascii="Calibri" w:hAnsi="Calibri"/>
          <w:b/>
          <w:color w:val="C45911" w:themeColor="accent2" w:themeShade="BF"/>
          <w:sz w:val="28"/>
          <w:szCs w:val="28"/>
        </w:rPr>
        <w:t xml:space="preserve"> ASAMBLEA DE AETOX</w:t>
      </w:r>
    </w:p>
    <w:p w14:paraId="4A96D416" w14:textId="6037EBB5" w:rsidR="008A5B07" w:rsidRPr="00EE74C8" w:rsidRDefault="00933AD8" w:rsidP="0027421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color w:val="C45911" w:themeColor="accent2" w:themeShade="BF"/>
          <w:sz w:val="28"/>
          <w:szCs w:val="28"/>
        </w:rPr>
        <w:t>21.30</w:t>
      </w:r>
      <w:r w:rsidR="008A5B07" w:rsidRPr="00AE704F">
        <w:rPr>
          <w:rFonts w:ascii="Calibri" w:hAnsi="Calibri"/>
          <w:b/>
          <w:color w:val="C45911" w:themeColor="accent2" w:themeShade="BF"/>
          <w:sz w:val="28"/>
          <w:szCs w:val="28"/>
        </w:rPr>
        <w:t>-23.</w:t>
      </w:r>
      <w:r>
        <w:rPr>
          <w:rFonts w:ascii="Calibri" w:hAnsi="Calibri"/>
          <w:b/>
          <w:color w:val="C45911" w:themeColor="accent2" w:themeShade="BF"/>
          <w:sz w:val="28"/>
          <w:szCs w:val="28"/>
        </w:rPr>
        <w:t>45</w:t>
      </w:r>
      <w:r w:rsidR="008A5B07" w:rsidRPr="00AE704F">
        <w:rPr>
          <w:rFonts w:ascii="Calibri" w:hAnsi="Calibri"/>
          <w:sz w:val="28"/>
          <w:szCs w:val="28"/>
        </w:rPr>
        <w:t xml:space="preserve"> </w:t>
      </w:r>
      <w:r w:rsidR="008A5B07" w:rsidRPr="00EE74C8">
        <w:rPr>
          <w:rFonts w:ascii="Calibri" w:hAnsi="Calibri"/>
          <w:b/>
          <w:sz w:val="24"/>
          <w:szCs w:val="24"/>
        </w:rPr>
        <w:t>CENA DEL CONGRESO</w:t>
      </w:r>
    </w:p>
    <w:p w14:paraId="1753397E" w14:textId="77777777" w:rsidR="008A5B07" w:rsidRPr="00516D72" w:rsidRDefault="008A5B07" w:rsidP="00274214">
      <w:pPr>
        <w:jc w:val="both"/>
        <w:rPr>
          <w:rFonts w:ascii="Calibri" w:hAnsi="Calibri"/>
          <w:sz w:val="24"/>
          <w:szCs w:val="24"/>
        </w:rPr>
      </w:pPr>
    </w:p>
    <w:p w14:paraId="6ED16705" w14:textId="77777777" w:rsidR="008A5B07" w:rsidRPr="00804838" w:rsidRDefault="008A5B07" w:rsidP="008A5B07">
      <w:pPr>
        <w:pStyle w:val="Ttulo"/>
        <w:rPr>
          <w:rStyle w:val="Enfasis"/>
          <w:sz w:val="28"/>
          <w:szCs w:val="28"/>
        </w:rPr>
      </w:pPr>
      <w:r>
        <w:rPr>
          <w:rStyle w:val="Enfasis"/>
          <w:sz w:val="28"/>
          <w:szCs w:val="28"/>
        </w:rPr>
        <w:t>VIERNES 5</w:t>
      </w:r>
      <w:r w:rsidRPr="00804838">
        <w:rPr>
          <w:rStyle w:val="Enfasis"/>
          <w:sz w:val="28"/>
          <w:szCs w:val="28"/>
        </w:rPr>
        <w:t>/07/2024</w:t>
      </w:r>
    </w:p>
    <w:p w14:paraId="726A1942" w14:textId="77777777" w:rsidR="008A5B07" w:rsidRPr="00516D72" w:rsidRDefault="008A5B07" w:rsidP="00274214">
      <w:pPr>
        <w:jc w:val="both"/>
        <w:rPr>
          <w:sz w:val="28"/>
          <w:szCs w:val="28"/>
        </w:rPr>
      </w:pPr>
    </w:p>
    <w:p w14:paraId="5C0A71E2" w14:textId="1BD00260" w:rsidR="00DE63D9" w:rsidRDefault="008A5B07" w:rsidP="00DE63D9">
      <w:pPr>
        <w:shd w:val="clear" w:color="auto" w:fill="FFFFFF"/>
        <w:jc w:val="both"/>
        <w:rPr>
          <w:rFonts w:ascii="Calibri" w:hAnsi="Calibri" w:cs="Times New Roman"/>
          <w:b/>
          <w:color w:val="C45911" w:themeColor="accent2" w:themeShade="BF"/>
          <w:sz w:val="28"/>
          <w:szCs w:val="28"/>
        </w:rPr>
      </w:pPr>
      <w:r w:rsidRPr="00516D72">
        <w:rPr>
          <w:b/>
          <w:color w:val="C45911" w:themeColor="accent2" w:themeShade="BF"/>
          <w:sz w:val="28"/>
          <w:szCs w:val="28"/>
        </w:rPr>
        <w:t>10.00-11.30</w:t>
      </w:r>
      <w:r w:rsidR="00DE63D9">
        <w:rPr>
          <w:b/>
          <w:color w:val="C45911" w:themeColor="accent2" w:themeShade="BF"/>
          <w:sz w:val="28"/>
          <w:szCs w:val="28"/>
        </w:rPr>
        <w:t xml:space="preserve"> </w:t>
      </w:r>
      <w:r w:rsidR="00DE63D9" w:rsidRPr="00480532">
        <w:rPr>
          <w:rFonts w:ascii="Calibri" w:hAnsi="Calibri" w:cs="Times New Roman"/>
          <w:b/>
          <w:color w:val="C45911" w:themeColor="accent2" w:themeShade="BF"/>
          <w:sz w:val="28"/>
          <w:szCs w:val="28"/>
        </w:rPr>
        <w:t>COMUNICACIONES ORALES DE TOXICOLOGÍA EXPERIMENTAL Y MÉTODOS ALTERNATIVOS</w:t>
      </w:r>
    </w:p>
    <w:p w14:paraId="17BFC146" w14:textId="77777777" w:rsidR="00DE63D9" w:rsidRPr="00480532" w:rsidRDefault="00DE63D9" w:rsidP="00DE63D9">
      <w:pPr>
        <w:shd w:val="clear" w:color="auto" w:fill="FFFFFF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480532">
        <w:rPr>
          <w:rFonts w:ascii="Calibri" w:hAnsi="Calibri" w:cs="Times New Roman"/>
          <w:b/>
          <w:color w:val="000000"/>
          <w:sz w:val="24"/>
          <w:szCs w:val="24"/>
        </w:rPr>
        <w:t>Moderadores:</w:t>
      </w:r>
      <w:r w:rsidRPr="00480532">
        <w:rPr>
          <w:rFonts w:ascii="Calibri" w:hAnsi="Calibri" w:cs="Times New Roman"/>
          <w:color w:val="000000"/>
          <w:sz w:val="24"/>
          <w:szCs w:val="24"/>
        </w:rPr>
        <w:t xml:space="preserve"> Rafael </w:t>
      </w:r>
      <w:proofErr w:type="spellStart"/>
      <w:r w:rsidRPr="00480532">
        <w:rPr>
          <w:rFonts w:ascii="Calibri" w:hAnsi="Calibri" w:cs="Times New Roman"/>
          <w:color w:val="000000"/>
          <w:sz w:val="24"/>
          <w:szCs w:val="24"/>
        </w:rPr>
        <w:t>Balaña</w:t>
      </w:r>
      <w:proofErr w:type="spellEnd"/>
      <w:r w:rsidRPr="00480532">
        <w:rPr>
          <w:rFonts w:ascii="Calibri" w:hAnsi="Calibri" w:cs="Times New Roman"/>
          <w:color w:val="000000"/>
          <w:sz w:val="24"/>
          <w:szCs w:val="24"/>
        </w:rPr>
        <w:t xml:space="preserve"> </w:t>
      </w:r>
      <w:proofErr w:type="spellStart"/>
      <w:r w:rsidRPr="00480532">
        <w:rPr>
          <w:rFonts w:ascii="Calibri" w:hAnsi="Calibri" w:cs="Times New Roman"/>
          <w:color w:val="000000"/>
          <w:sz w:val="24"/>
          <w:szCs w:val="24"/>
        </w:rPr>
        <w:t>Fouce</w:t>
      </w:r>
      <w:proofErr w:type="spellEnd"/>
      <w:r w:rsidRPr="00480532">
        <w:rPr>
          <w:rFonts w:ascii="Calibri" w:hAnsi="Calibri" w:cs="Times New Roman"/>
          <w:color w:val="000000"/>
          <w:sz w:val="24"/>
          <w:szCs w:val="24"/>
        </w:rPr>
        <w:t xml:space="preserve"> y Antonio Lora</w:t>
      </w:r>
    </w:p>
    <w:p w14:paraId="32664990" w14:textId="77777777" w:rsidR="00DE63D9" w:rsidRDefault="00DE63D9" w:rsidP="00DE63D9">
      <w:pPr>
        <w:shd w:val="clear" w:color="auto" w:fill="FFFFFF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89645D">
        <w:rPr>
          <w:rFonts w:ascii="Calibri" w:hAnsi="Calibri" w:cs="Times New Roman"/>
          <w:b/>
          <w:color w:val="000000"/>
          <w:sz w:val="24"/>
          <w:szCs w:val="24"/>
        </w:rPr>
        <w:t>Comunicaciones orales</w:t>
      </w:r>
      <w:r>
        <w:rPr>
          <w:rFonts w:ascii="Calibri" w:hAnsi="Calibri" w:cs="Times New Roman"/>
          <w:b/>
          <w:color w:val="000000"/>
          <w:sz w:val="24"/>
          <w:szCs w:val="24"/>
        </w:rPr>
        <w:t xml:space="preserve"> </w:t>
      </w:r>
      <w:r w:rsidRPr="0089645D">
        <w:rPr>
          <w:rFonts w:ascii="Calibri" w:hAnsi="Calibri" w:cs="Times New Roman"/>
          <w:color w:val="000000"/>
          <w:sz w:val="24"/>
          <w:szCs w:val="24"/>
        </w:rPr>
        <w:t>(comunicaciones</w:t>
      </w:r>
      <w:r>
        <w:rPr>
          <w:rFonts w:ascii="Calibri" w:hAnsi="Calibri" w:cs="Times New Roman"/>
          <w:color w:val="000000"/>
          <w:sz w:val="24"/>
          <w:szCs w:val="24"/>
        </w:rPr>
        <w:t xml:space="preserve"> seleccionadas por el comité científico</w:t>
      </w:r>
      <w:r w:rsidRPr="0089645D">
        <w:rPr>
          <w:rFonts w:ascii="Calibri" w:hAnsi="Calibri" w:cs="Times New Roman"/>
          <w:color w:val="000000"/>
          <w:sz w:val="24"/>
          <w:szCs w:val="24"/>
        </w:rPr>
        <w:t>)</w:t>
      </w:r>
    </w:p>
    <w:p w14:paraId="2783BC88" w14:textId="3F7562E2" w:rsidR="008A5B07" w:rsidRPr="00516D72" w:rsidRDefault="005609C0" w:rsidP="00274214">
      <w:pPr>
        <w:jc w:val="both"/>
        <w:rPr>
          <w:b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>11.30-12.00</w:t>
      </w:r>
      <w:r w:rsidR="008A5B07" w:rsidRPr="00516D72">
        <w:rPr>
          <w:b/>
          <w:sz w:val="28"/>
          <w:szCs w:val="28"/>
        </w:rPr>
        <w:t xml:space="preserve"> </w:t>
      </w:r>
      <w:r w:rsidR="008A5B07" w:rsidRPr="00EE74C8">
        <w:rPr>
          <w:b/>
          <w:sz w:val="24"/>
          <w:szCs w:val="24"/>
        </w:rPr>
        <w:t>Café</w:t>
      </w:r>
    </w:p>
    <w:p w14:paraId="03E46E60" w14:textId="0BF27658" w:rsidR="008A5B07" w:rsidRPr="00061216" w:rsidRDefault="005609C0" w:rsidP="00274214">
      <w:pPr>
        <w:jc w:val="both"/>
        <w:rPr>
          <w:rFonts w:ascii="Calibri" w:hAnsi="Calibri"/>
          <w:color w:val="2F5496" w:themeColor="accent1" w:themeShade="BF"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>12.00-13.00</w:t>
      </w:r>
      <w:r w:rsidR="008A5B07" w:rsidRPr="00516D72">
        <w:rPr>
          <w:b/>
          <w:sz w:val="28"/>
          <w:szCs w:val="28"/>
        </w:rPr>
        <w:t xml:space="preserve"> </w:t>
      </w:r>
      <w:r w:rsidR="008A5B07" w:rsidRPr="00516D72">
        <w:rPr>
          <w:b/>
          <w:color w:val="C45911" w:themeColor="accent2" w:themeShade="BF"/>
          <w:sz w:val="28"/>
          <w:szCs w:val="28"/>
        </w:rPr>
        <w:t>CONFERENCIA DE CLAUSURA</w:t>
      </w:r>
      <w:r w:rsidR="00E15E16">
        <w:rPr>
          <w:b/>
          <w:color w:val="C45911" w:themeColor="accent2" w:themeShade="BF"/>
          <w:sz w:val="28"/>
          <w:szCs w:val="28"/>
        </w:rPr>
        <w:t xml:space="preserve"> </w:t>
      </w:r>
      <w:r w:rsidR="00E15E16" w:rsidRPr="004227FF">
        <w:rPr>
          <w:rFonts w:ascii="Calibri" w:hAnsi="Calibri"/>
          <w:b/>
          <w:color w:val="2F5496" w:themeColor="accent1" w:themeShade="BF"/>
          <w:sz w:val="28"/>
          <w:szCs w:val="28"/>
          <w:u w:val="single"/>
        </w:rPr>
        <w:t>José Manuel López Nicolás</w:t>
      </w:r>
      <w:r w:rsidR="00E24469" w:rsidRPr="004227FF">
        <w:rPr>
          <w:rFonts w:ascii="Calibri" w:hAnsi="Calibri"/>
          <w:b/>
          <w:color w:val="2F5496" w:themeColor="accent1" w:themeShade="BF"/>
          <w:sz w:val="28"/>
          <w:szCs w:val="28"/>
          <w:u w:val="single"/>
        </w:rPr>
        <w:t>.</w:t>
      </w:r>
      <w:r w:rsidR="00E24469" w:rsidRPr="00061216">
        <w:rPr>
          <w:rFonts w:ascii="Calibri" w:hAnsi="Calibri"/>
          <w:color w:val="2F5496" w:themeColor="accent1" w:themeShade="BF"/>
          <w:sz w:val="28"/>
          <w:szCs w:val="28"/>
        </w:rPr>
        <w:t xml:space="preserve"> Catedrático de Bioquímica y Biología Molecular de la Universidad de Murcia.</w:t>
      </w:r>
      <w:r w:rsidR="00AE30BE">
        <w:rPr>
          <w:rFonts w:ascii="Calibri" w:hAnsi="Calibri"/>
          <w:color w:val="2F5496" w:themeColor="accent1" w:themeShade="BF"/>
          <w:sz w:val="28"/>
          <w:szCs w:val="28"/>
        </w:rPr>
        <w:t xml:space="preserve"> Divulgador Científico.</w:t>
      </w:r>
    </w:p>
    <w:p w14:paraId="2DCFB657" w14:textId="5F958B17" w:rsidR="008A5B07" w:rsidRPr="00DA40DA" w:rsidRDefault="005609C0" w:rsidP="00274214">
      <w:pPr>
        <w:jc w:val="both"/>
        <w:rPr>
          <w:b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>13.00</w:t>
      </w:r>
      <w:r w:rsidR="008A5B07" w:rsidRPr="00516D72">
        <w:rPr>
          <w:b/>
          <w:color w:val="C45911" w:themeColor="accent2" w:themeShade="BF"/>
          <w:sz w:val="28"/>
          <w:szCs w:val="28"/>
        </w:rPr>
        <w:t>-13.</w:t>
      </w:r>
      <w:r>
        <w:rPr>
          <w:b/>
          <w:color w:val="C45911" w:themeColor="accent2" w:themeShade="BF"/>
          <w:sz w:val="28"/>
          <w:szCs w:val="28"/>
        </w:rPr>
        <w:t>30</w:t>
      </w:r>
      <w:r w:rsidR="008A5B07" w:rsidRPr="00516D72">
        <w:rPr>
          <w:b/>
          <w:sz w:val="28"/>
          <w:szCs w:val="28"/>
        </w:rPr>
        <w:t xml:space="preserve"> </w:t>
      </w:r>
      <w:r w:rsidR="008A5B07" w:rsidRPr="00EE74C8">
        <w:rPr>
          <w:b/>
          <w:sz w:val="24"/>
          <w:szCs w:val="24"/>
        </w:rPr>
        <w:t>CLAUSUR</w:t>
      </w:r>
      <w:r w:rsidR="00DA40DA">
        <w:rPr>
          <w:b/>
          <w:sz w:val="24"/>
          <w:szCs w:val="24"/>
        </w:rPr>
        <w:t>A</w:t>
      </w:r>
    </w:p>
    <w:sectPr w:rsidR="008A5B07" w:rsidRPr="00DA40DA" w:rsidSect="003B5A54">
      <w:headerReference w:type="default" r:id="rId8"/>
      <w:footerReference w:type="default" r:id="rId9"/>
      <w:pgSz w:w="11906" w:h="16838"/>
      <w:pgMar w:top="2269" w:right="567" w:bottom="1418" w:left="567" w:header="284" w:footer="1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82813" w14:textId="77777777" w:rsidR="008E65F8" w:rsidRDefault="008E65F8" w:rsidP="00E850D7">
      <w:pPr>
        <w:spacing w:after="0" w:line="240" w:lineRule="auto"/>
      </w:pPr>
      <w:r>
        <w:separator/>
      </w:r>
    </w:p>
  </w:endnote>
  <w:endnote w:type="continuationSeparator" w:id="0">
    <w:p w14:paraId="78075DEF" w14:textId="77777777" w:rsidR="008E65F8" w:rsidRDefault="008E65F8" w:rsidP="00E8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04B4A" w14:textId="7E68B3FA" w:rsidR="008E65F8" w:rsidRDefault="008E65F8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11CD7662" wp14:editId="72A3E69C">
          <wp:simplePos x="0" y="0"/>
          <wp:positionH relativeFrom="page">
            <wp:align>left</wp:align>
          </wp:positionH>
          <wp:positionV relativeFrom="page">
            <wp:posOffset>9544685</wp:posOffset>
          </wp:positionV>
          <wp:extent cx="7560000" cy="1141200"/>
          <wp:effectExtent l="0" t="0" r="3175" b="1905"/>
          <wp:wrapNone/>
          <wp:docPr id="2030405397" name="Imagen 2030405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990885" name="Imagen 162899088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ABA9D" w14:textId="77777777" w:rsidR="008E65F8" w:rsidRDefault="008E65F8" w:rsidP="00E850D7">
      <w:pPr>
        <w:spacing w:after="0" w:line="240" w:lineRule="auto"/>
      </w:pPr>
      <w:r>
        <w:separator/>
      </w:r>
    </w:p>
  </w:footnote>
  <w:footnote w:type="continuationSeparator" w:id="0">
    <w:p w14:paraId="59FD1714" w14:textId="77777777" w:rsidR="008E65F8" w:rsidRDefault="008E65F8" w:rsidP="00E85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FCEB3" w14:textId="5D5ED56D" w:rsidR="008E65F8" w:rsidRDefault="008E65F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A2E99E1" wp14:editId="62AEC4A9">
          <wp:simplePos x="0" y="0"/>
          <wp:positionH relativeFrom="column">
            <wp:posOffset>-355600</wp:posOffset>
          </wp:positionH>
          <wp:positionV relativeFrom="page">
            <wp:posOffset>0</wp:posOffset>
          </wp:positionV>
          <wp:extent cx="7560000" cy="1141200"/>
          <wp:effectExtent l="0" t="0" r="3175" b="1905"/>
          <wp:wrapNone/>
          <wp:docPr id="408346337" name="Imagen 408346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063848" name="Imagen 15200638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70AA"/>
    <w:multiLevelType w:val="hybridMultilevel"/>
    <w:tmpl w:val="1392485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5B96C05"/>
    <w:multiLevelType w:val="hybridMultilevel"/>
    <w:tmpl w:val="A2F63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F04EE"/>
    <w:multiLevelType w:val="hybridMultilevel"/>
    <w:tmpl w:val="87B4A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C57D7"/>
    <w:multiLevelType w:val="hybridMultilevel"/>
    <w:tmpl w:val="1DA48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15846"/>
    <w:multiLevelType w:val="hybridMultilevel"/>
    <w:tmpl w:val="647EA2C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E382304"/>
    <w:multiLevelType w:val="hybridMultilevel"/>
    <w:tmpl w:val="18000B0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8A81F09"/>
    <w:multiLevelType w:val="hybridMultilevel"/>
    <w:tmpl w:val="A18E3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D7"/>
    <w:rsid w:val="0001598C"/>
    <w:rsid w:val="00061216"/>
    <w:rsid w:val="00066487"/>
    <w:rsid w:val="000F0608"/>
    <w:rsid w:val="000F3A18"/>
    <w:rsid w:val="00133918"/>
    <w:rsid w:val="00151E9E"/>
    <w:rsid w:val="00187467"/>
    <w:rsid w:val="002270CD"/>
    <w:rsid w:val="00253942"/>
    <w:rsid w:val="00257CE5"/>
    <w:rsid w:val="002625DE"/>
    <w:rsid w:val="00274214"/>
    <w:rsid w:val="00280C0C"/>
    <w:rsid w:val="00320CA5"/>
    <w:rsid w:val="00337677"/>
    <w:rsid w:val="00381DD2"/>
    <w:rsid w:val="003A726B"/>
    <w:rsid w:val="003B5A54"/>
    <w:rsid w:val="003E38BB"/>
    <w:rsid w:val="0041295D"/>
    <w:rsid w:val="004227FF"/>
    <w:rsid w:val="00453B5D"/>
    <w:rsid w:val="00480532"/>
    <w:rsid w:val="00516D72"/>
    <w:rsid w:val="005609C0"/>
    <w:rsid w:val="0056227C"/>
    <w:rsid w:val="00570C54"/>
    <w:rsid w:val="00571536"/>
    <w:rsid w:val="0059026F"/>
    <w:rsid w:val="0059383B"/>
    <w:rsid w:val="005D0FBD"/>
    <w:rsid w:val="00600D79"/>
    <w:rsid w:val="00641FF1"/>
    <w:rsid w:val="0065308C"/>
    <w:rsid w:val="006D1F48"/>
    <w:rsid w:val="006D73F7"/>
    <w:rsid w:val="006F435F"/>
    <w:rsid w:val="00737B52"/>
    <w:rsid w:val="0076310A"/>
    <w:rsid w:val="00763483"/>
    <w:rsid w:val="00771F42"/>
    <w:rsid w:val="0078716B"/>
    <w:rsid w:val="00795F28"/>
    <w:rsid w:val="007B0FBC"/>
    <w:rsid w:val="00804838"/>
    <w:rsid w:val="00811DBF"/>
    <w:rsid w:val="00864D78"/>
    <w:rsid w:val="008674DB"/>
    <w:rsid w:val="0089645D"/>
    <w:rsid w:val="008A5B07"/>
    <w:rsid w:val="008B04CB"/>
    <w:rsid w:val="008E65F8"/>
    <w:rsid w:val="008E7B14"/>
    <w:rsid w:val="008F660B"/>
    <w:rsid w:val="0092306C"/>
    <w:rsid w:val="00927595"/>
    <w:rsid w:val="00933AD8"/>
    <w:rsid w:val="00953C70"/>
    <w:rsid w:val="00964A0C"/>
    <w:rsid w:val="009A0AA5"/>
    <w:rsid w:val="009C5BE7"/>
    <w:rsid w:val="009D1D3B"/>
    <w:rsid w:val="009F0CEF"/>
    <w:rsid w:val="00A03454"/>
    <w:rsid w:val="00A7397A"/>
    <w:rsid w:val="00AD690B"/>
    <w:rsid w:val="00AE30BE"/>
    <w:rsid w:val="00AE704F"/>
    <w:rsid w:val="00AF2AE4"/>
    <w:rsid w:val="00AF5DB2"/>
    <w:rsid w:val="00AF6A02"/>
    <w:rsid w:val="00B14C86"/>
    <w:rsid w:val="00B6796E"/>
    <w:rsid w:val="00BA0436"/>
    <w:rsid w:val="00BB1A28"/>
    <w:rsid w:val="00C20F64"/>
    <w:rsid w:val="00C36C2E"/>
    <w:rsid w:val="00C70D72"/>
    <w:rsid w:val="00C954A4"/>
    <w:rsid w:val="00CC6BCA"/>
    <w:rsid w:val="00CE2617"/>
    <w:rsid w:val="00D55B30"/>
    <w:rsid w:val="00DA40DA"/>
    <w:rsid w:val="00DC5E6C"/>
    <w:rsid w:val="00DE63D9"/>
    <w:rsid w:val="00E13087"/>
    <w:rsid w:val="00E15E16"/>
    <w:rsid w:val="00E24469"/>
    <w:rsid w:val="00E56876"/>
    <w:rsid w:val="00E850D7"/>
    <w:rsid w:val="00ED083E"/>
    <w:rsid w:val="00EE74C8"/>
    <w:rsid w:val="00F022CF"/>
    <w:rsid w:val="00F06567"/>
    <w:rsid w:val="00F4241A"/>
    <w:rsid w:val="00F75147"/>
    <w:rsid w:val="00F75C41"/>
    <w:rsid w:val="00F822C2"/>
    <w:rsid w:val="00F86350"/>
    <w:rsid w:val="00FA5D63"/>
    <w:rsid w:val="00F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BA77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38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804838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4838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4838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4838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4838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4838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4838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483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483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5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0D7"/>
  </w:style>
  <w:style w:type="paragraph" w:styleId="Piedepgina">
    <w:name w:val="footer"/>
    <w:basedOn w:val="Normal"/>
    <w:link w:val="PiedepginaCar"/>
    <w:uiPriority w:val="99"/>
    <w:unhideWhenUsed/>
    <w:rsid w:val="00E85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0D7"/>
  </w:style>
  <w:style w:type="character" w:customStyle="1" w:styleId="Ttulo1Car">
    <w:name w:val="Título 1 Car"/>
    <w:basedOn w:val="Fuentedeprrafopredeter"/>
    <w:link w:val="Ttulo1"/>
    <w:uiPriority w:val="9"/>
    <w:rsid w:val="00804838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483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483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483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483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4838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4838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4838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4838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04838"/>
    <w:rPr>
      <w:b/>
      <w:bCs/>
      <w:color w:val="C45911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04838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80483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804838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04838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Textoennegrita">
    <w:name w:val="Strong"/>
    <w:uiPriority w:val="22"/>
    <w:qFormat/>
    <w:rsid w:val="00804838"/>
    <w:rPr>
      <w:b/>
      <w:bCs/>
      <w:spacing w:val="0"/>
    </w:rPr>
  </w:style>
  <w:style w:type="character" w:styleId="Enfasis">
    <w:name w:val="Emphasis"/>
    <w:uiPriority w:val="20"/>
    <w:qFormat/>
    <w:rsid w:val="00804838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Sinespaciado">
    <w:name w:val="No Spacing"/>
    <w:basedOn w:val="Normal"/>
    <w:link w:val="SinespaciadoCar"/>
    <w:uiPriority w:val="1"/>
    <w:qFormat/>
    <w:rsid w:val="0080483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04838"/>
    <w:rPr>
      <w:i/>
      <w:iCs/>
      <w:sz w:val="20"/>
      <w:szCs w:val="20"/>
    </w:rPr>
  </w:style>
  <w:style w:type="paragraph" w:styleId="Prrafodelista">
    <w:name w:val="List Paragraph"/>
    <w:basedOn w:val="Normal"/>
    <w:uiPriority w:val="34"/>
    <w:qFormat/>
    <w:rsid w:val="0080483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04838"/>
    <w:rPr>
      <w:i w:val="0"/>
      <w:iCs w:val="0"/>
      <w:color w:val="C45911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804838"/>
    <w:rPr>
      <w:color w:val="C45911" w:themeColor="accent2" w:themeShade="BF"/>
      <w:sz w:val="20"/>
      <w:szCs w:val="20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804838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CitaintensaCar">
    <w:name w:val="Cita intensa Car"/>
    <w:basedOn w:val="Fuentedeprrafopredeter"/>
    <w:link w:val="Citaintensa"/>
    <w:uiPriority w:val="30"/>
    <w:rsid w:val="00804838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nfasissutil">
    <w:name w:val="Subtle Emphasis"/>
    <w:uiPriority w:val="19"/>
    <w:qFormat/>
    <w:rsid w:val="00804838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nfasisintenso">
    <w:name w:val="Intense Emphasis"/>
    <w:uiPriority w:val="21"/>
    <w:qFormat/>
    <w:rsid w:val="0080483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eferenciasutil">
    <w:name w:val="Subtle Reference"/>
    <w:uiPriority w:val="31"/>
    <w:qFormat/>
    <w:rsid w:val="00804838"/>
    <w:rPr>
      <w:i/>
      <w:iCs/>
      <w:smallCaps/>
      <w:color w:val="ED7D31" w:themeColor="accent2"/>
      <w:u w:color="ED7D31" w:themeColor="accent2"/>
    </w:rPr>
  </w:style>
  <w:style w:type="character" w:styleId="Referenciaintensa">
    <w:name w:val="Intense Reference"/>
    <w:uiPriority w:val="32"/>
    <w:qFormat/>
    <w:rsid w:val="00804838"/>
    <w:rPr>
      <w:b/>
      <w:bCs/>
      <w:i/>
      <w:iCs/>
      <w:smallCaps/>
      <w:color w:val="ED7D31" w:themeColor="accent2"/>
      <w:u w:color="ED7D31" w:themeColor="accent2"/>
    </w:rPr>
  </w:style>
  <w:style w:type="character" w:styleId="Ttulodelibro">
    <w:name w:val="Book Title"/>
    <w:uiPriority w:val="33"/>
    <w:qFormat/>
    <w:rsid w:val="00804838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804838"/>
    <w:pPr>
      <w:outlineLvl w:val="9"/>
    </w:pPr>
    <w:rPr>
      <w:lang w:bidi="en-US"/>
    </w:rPr>
  </w:style>
  <w:style w:type="character" w:customStyle="1" w:styleId="markibllc3qdk">
    <w:name w:val="markibllc3qdk"/>
    <w:basedOn w:val="Fuentedeprrafopredeter"/>
    <w:rsid w:val="0078716B"/>
  </w:style>
  <w:style w:type="paragraph" w:styleId="NormalWeb">
    <w:name w:val="Normal (Web)"/>
    <w:basedOn w:val="Normal"/>
    <w:uiPriority w:val="99"/>
    <w:semiHidden/>
    <w:unhideWhenUsed/>
    <w:rsid w:val="0078716B"/>
    <w:pPr>
      <w:spacing w:before="100" w:beforeAutospacing="1" w:after="100" w:afterAutospacing="1" w:line="240" w:lineRule="auto"/>
    </w:pPr>
    <w:rPr>
      <w:rFonts w:ascii="Times New Roman" w:hAnsi="Times New Roman" w:cs="Times New Roman"/>
      <w:i w:val="0"/>
      <w:iCs w:val="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38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804838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4838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4838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4838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4838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4838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4838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483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483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5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0D7"/>
  </w:style>
  <w:style w:type="paragraph" w:styleId="Piedepgina">
    <w:name w:val="footer"/>
    <w:basedOn w:val="Normal"/>
    <w:link w:val="PiedepginaCar"/>
    <w:uiPriority w:val="99"/>
    <w:unhideWhenUsed/>
    <w:rsid w:val="00E85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0D7"/>
  </w:style>
  <w:style w:type="character" w:customStyle="1" w:styleId="Ttulo1Car">
    <w:name w:val="Título 1 Car"/>
    <w:basedOn w:val="Fuentedeprrafopredeter"/>
    <w:link w:val="Ttulo1"/>
    <w:uiPriority w:val="9"/>
    <w:rsid w:val="00804838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483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483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483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483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4838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4838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4838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4838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04838"/>
    <w:rPr>
      <w:b/>
      <w:bCs/>
      <w:color w:val="C45911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04838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80483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804838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04838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Textoennegrita">
    <w:name w:val="Strong"/>
    <w:uiPriority w:val="22"/>
    <w:qFormat/>
    <w:rsid w:val="00804838"/>
    <w:rPr>
      <w:b/>
      <w:bCs/>
      <w:spacing w:val="0"/>
    </w:rPr>
  </w:style>
  <w:style w:type="character" w:styleId="Enfasis">
    <w:name w:val="Emphasis"/>
    <w:uiPriority w:val="20"/>
    <w:qFormat/>
    <w:rsid w:val="00804838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Sinespaciado">
    <w:name w:val="No Spacing"/>
    <w:basedOn w:val="Normal"/>
    <w:link w:val="SinespaciadoCar"/>
    <w:uiPriority w:val="1"/>
    <w:qFormat/>
    <w:rsid w:val="0080483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04838"/>
    <w:rPr>
      <w:i/>
      <w:iCs/>
      <w:sz w:val="20"/>
      <w:szCs w:val="20"/>
    </w:rPr>
  </w:style>
  <w:style w:type="paragraph" w:styleId="Prrafodelista">
    <w:name w:val="List Paragraph"/>
    <w:basedOn w:val="Normal"/>
    <w:uiPriority w:val="34"/>
    <w:qFormat/>
    <w:rsid w:val="0080483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04838"/>
    <w:rPr>
      <w:i w:val="0"/>
      <w:iCs w:val="0"/>
      <w:color w:val="C45911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804838"/>
    <w:rPr>
      <w:color w:val="C45911" w:themeColor="accent2" w:themeShade="BF"/>
      <w:sz w:val="20"/>
      <w:szCs w:val="20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804838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CitaintensaCar">
    <w:name w:val="Cita intensa Car"/>
    <w:basedOn w:val="Fuentedeprrafopredeter"/>
    <w:link w:val="Citaintensa"/>
    <w:uiPriority w:val="30"/>
    <w:rsid w:val="00804838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nfasissutil">
    <w:name w:val="Subtle Emphasis"/>
    <w:uiPriority w:val="19"/>
    <w:qFormat/>
    <w:rsid w:val="00804838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nfasisintenso">
    <w:name w:val="Intense Emphasis"/>
    <w:uiPriority w:val="21"/>
    <w:qFormat/>
    <w:rsid w:val="0080483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eferenciasutil">
    <w:name w:val="Subtle Reference"/>
    <w:uiPriority w:val="31"/>
    <w:qFormat/>
    <w:rsid w:val="00804838"/>
    <w:rPr>
      <w:i/>
      <w:iCs/>
      <w:smallCaps/>
      <w:color w:val="ED7D31" w:themeColor="accent2"/>
      <w:u w:color="ED7D31" w:themeColor="accent2"/>
    </w:rPr>
  </w:style>
  <w:style w:type="character" w:styleId="Referenciaintensa">
    <w:name w:val="Intense Reference"/>
    <w:uiPriority w:val="32"/>
    <w:qFormat/>
    <w:rsid w:val="00804838"/>
    <w:rPr>
      <w:b/>
      <w:bCs/>
      <w:i/>
      <w:iCs/>
      <w:smallCaps/>
      <w:color w:val="ED7D31" w:themeColor="accent2"/>
      <w:u w:color="ED7D31" w:themeColor="accent2"/>
    </w:rPr>
  </w:style>
  <w:style w:type="character" w:styleId="Ttulodelibro">
    <w:name w:val="Book Title"/>
    <w:uiPriority w:val="33"/>
    <w:qFormat/>
    <w:rsid w:val="00804838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804838"/>
    <w:pPr>
      <w:outlineLvl w:val="9"/>
    </w:pPr>
    <w:rPr>
      <w:lang w:bidi="en-US"/>
    </w:rPr>
  </w:style>
  <w:style w:type="character" w:customStyle="1" w:styleId="markibllc3qdk">
    <w:name w:val="markibllc3qdk"/>
    <w:basedOn w:val="Fuentedeprrafopredeter"/>
    <w:rsid w:val="0078716B"/>
  </w:style>
  <w:style w:type="paragraph" w:styleId="NormalWeb">
    <w:name w:val="Normal (Web)"/>
    <w:basedOn w:val="Normal"/>
    <w:uiPriority w:val="99"/>
    <w:semiHidden/>
    <w:unhideWhenUsed/>
    <w:rsid w:val="0078716B"/>
    <w:pPr>
      <w:spacing w:before="100" w:beforeAutospacing="1" w:after="100" w:afterAutospacing="1" w:line="240" w:lineRule="auto"/>
    </w:pPr>
    <w:rPr>
      <w:rFonts w:ascii="Times New Roman" w:hAnsi="Times New Roman" w:cs="Times New Roman"/>
      <w:i w:val="0"/>
      <w:iCs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806</Words>
  <Characters>4435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ALMELA BAEZA</dc:creator>
  <cp:keywords/>
  <dc:description/>
  <cp:lastModifiedBy>Antonio Juan</cp:lastModifiedBy>
  <cp:revision>6</cp:revision>
  <dcterms:created xsi:type="dcterms:W3CDTF">2024-03-12T13:09:00Z</dcterms:created>
  <dcterms:modified xsi:type="dcterms:W3CDTF">2024-03-14T00:54:00Z</dcterms:modified>
</cp:coreProperties>
</file>